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A46E6" w14:textId="30074300" w:rsidR="00167F2F" w:rsidRPr="00167F2F" w:rsidRDefault="00167F2F" w:rsidP="00167F2F">
      <w:pPr>
        <w:jc w:val="center"/>
        <w:rPr>
          <w:rFonts w:ascii="Calibri" w:hAnsi="Calibri" w:cs="Calibri"/>
          <w:b/>
          <w:bCs/>
          <w:sz w:val="28"/>
          <w:szCs w:val="28"/>
        </w:rPr>
      </w:pPr>
      <w:r w:rsidRPr="00167F2F">
        <w:rPr>
          <w:rFonts w:ascii="Calibri" w:hAnsi="Calibri" w:cs="Calibri"/>
          <w:b/>
          <w:bCs/>
          <w:sz w:val="28"/>
          <w:szCs w:val="28"/>
        </w:rPr>
        <w:t>ANEXO REQUISITOS SUBCONTRATISTAS</w:t>
      </w:r>
    </w:p>
    <w:p w14:paraId="072EAC24" w14:textId="77777777" w:rsidR="00167F2F" w:rsidRPr="00167F2F" w:rsidRDefault="00167F2F" w:rsidP="00167F2F">
      <w:pPr>
        <w:rPr>
          <w:rFonts w:ascii="Calibri" w:hAnsi="Calibri" w:cs="Calibri"/>
          <w:b/>
          <w:bCs/>
          <w:sz w:val="28"/>
          <w:szCs w:val="28"/>
        </w:rPr>
      </w:pPr>
      <w:r w:rsidRPr="00167F2F">
        <w:rPr>
          <w:rFonts w:ascii="Calibri" w:hAnsi="Calibri" w:cs="Calibri"/>
          <w:b/>
          <w:bCs/>
          <w:sz w:val="28"/>
          <w:szCs w:val="28"/>
        </w:rPr>
        <w:t>Requisitos mínimos para la autorización de empresas subcontratistas según tipo de servicio</w:t>
      </w:r>
    </w:p>
    <w:p w14:paraId="2E8BA82F" w14:textId="1B9FF985" w:rsidR="00167F2F" w:rsidRPr="00167F2F" w:rsidRDefault="00167F2F" w:rsidP="00DC63AF">
      <w:pPr>
        <w:rPr>
          <w:rFonts w:ascii="Calibri" w:hAnsi="Calibri" w:cs="Calibri"/>
        </w:rPr>
      </w:pPr>
      <w:r w:rsidRPr="00167F2F">
        <w:rPr>
          <w:rFonts w:ascii="Calibri" w:hAnsi="Calibri" w:cs="Calibri"/>
        </w:rPr>
        <w:t xml:space="preserve">Este anexo establece las </w:t>
      </w:r>
      <w:r w:rsidRPr="00167F2F">
        <w:rPr>
          <w:rFonts w:ascii="Calibri" w:hAnsi="Calibri" w:cs="Calibri"/>
          <w:b/>
          <w:bCs/>
        </w:rPr>
        <w:t>condiciones técnicas necesarias</w:t>
      </w:r>
      <w:r w:rsidRPr="00167F2F">
        <w:rPr>
          <w:rFonts w:ascii="Calibri" w:hAnsi="Calibri" w:cs="Calibri"/>
        </w:rPr>
        <w:t xml:space="preserve"> para que FREMAP pueda autorizar a las empresas propuestas como subcontratistas por el adjudicatario.</w:t>
      </w:r>
      <w:r w:rsidRPr="00167F2F">
        <w:rPr>
          <w:rFonts w:ascii="Calibri" w:hAnsi="Calibri" w:cs="Calibri"/>
        </w:rPr>
        <w:br/>
        <w:t xml:space="preserve">Los requisitos son </w:t>
      </w:r>
      <w:r w:rsidRPr="00167F2F">
        <w:rPr>
          <w:rFonts w:ascii="Calibri" w:hAnsi="Calibri" w:cs="Calibri"/>
          <w:b/>
          <w:bCs/>
        </w:rPr>
        <w:t>objetivos, verificables</w:t>
      </w:r>
      <w:r w:rsidRPr="00167F2F">
        <w:rPr>
          <w:rFonts w:ascii="Calibri" w:hAnsi="Calibri" w:cs="Calibri"/>
        </w:rPr>
        <w:t xml:space="preserve"> y </w:t>
      </w:r>
      <w:r w:rsidRPr="00167F2F">
        <w:rPr>
          <w:rFonts w:ascii="Calibri" w:hAnsi="Calibri" w:cs="Calibri"/>
          <w:b/>
          <w:bCs/>
        </w:rPr>
        <w:t>ligados directamente a la correcta ejecución del servicio</w:t>
      </w:r>
      <w:r w:rsidRPr="00167F2F">
        <w:rPr>
          <w:rFonts w:ascii="Calibri" w:hAnsi="Calibri" w:cs="Calibri"/>
        </w:rPr>
        <w:t>, de conformidad con la LCSP.</w:t>
      </w:r>
    </w:p>
    <w:p w14:paraId="2C405C77" w14:textId="3EBFE785" w:rsidR="00167F2F" w:rsidRPr="00167F2F" w:rsidRDefault="00167F2F" w:rsidP="00167F2F">
      <w:pPr>
        <w:pStyle w:val="Ttulo1"/>
        <w:rPr>
          <w:rFonts w:ascii="Calibri" w:hAnsi="Calibri" w:cs="Calibri"/>
          <w:b/>
          <w:bCs/>
          <w:color w:val="auto"/>
          <w:sz w:val="28"/>
          <w:szCs w:val="28"/>
        </w:rPr>
      </w:pPr>
      <w:r w:rsidRPr="00167F2F">
        <w:rPr>
          <w:rFonts w:ascii="Calibri" w:hAnsi="Calibri" w:cs="Calibri"/>
          <w:b/>
          <w:bCs/>
          <w:color w:val="auto"/>
          <w:sz w:val="28"/>
          <w:szCs w:val="28"/>
        </w:rPr>
        <w:t>1. LIMPIEZA Y DESINFECCIÓN DE CONDUCTOS (subcontratable)</w:t>
      </w:r>
    </w:p>
    <w:p w14:paraId="3C27FD53" w14:textId="77777777" w:rsidR="00167F2F" w:rsidRPr="00167F2F" w:rsidRDefault="00167F2F" w:rsidP="00167F2F">
      <w:pPr>
        <w:pStyle w:val="Ttulo2"/>
        <w:rPr>
          <w:rFonts w:ascii="Calibri" w:hAnsi="Calibri" w:cs="Calibri"/>
          <w:b/>
          <w:bCs/>
          <w:color w:val="auto"/>
          <w:sz w:val="24"/>
          <w:szCs w:val="24"/>
        </w:rPr>
      </w:pPr>
      <w:r w:rsidRPr="00167F2F">
        <w:rPr>
          <w:rFonts w:ascii="Calibri" w:hAnsi="Calibri" w:cs="Calibri"/>
          <w:b/>
          <w:bCs/>
          <w:color w:val="auto"/>
          <w:sz w:val="24"/>
          <w:szCs w:val="24"/>
        </w:rPr>
        <w:t>1.1. Objeto del servicio</w:t>
      </w:r>
    </w:p>
    <w:p w14:paraId="652E268D" w14:textId="77777777" w:rsidR="00167F2F" w:rsidRPr="00167F2F" w:rsidRDefault="00167F2F" w:rsidP="00167F2F">
      <w:pPr>
        <w:rPr>
          <w:rFonts w:ascii="Calibri" w:hAnsi="Calibri" w:cs="Calibri"/>
        </w:rPr>
      </w:pPr>
      <w:r w:rsidRPr="00167F2F">
        <w:rPr>
          <w:rFonts w:ascii="Calibri" w:hAnsi="Calibri" w:cs="Calibri"/>
        </w:rPr>
        <w:t>Actuaciones de limpieza mecánica y desinfección integral de conductos de ventilación y climatización en entornos hospitalarios.</w:t>
      </w:r>
    </w:p>
    <w:p w14:paraId="3689E16A" w14:textId="77777777" w:rsidR="00167F2F" w:rsidRPr="00167F2F" w:rsidRDefault="00167F2F" w:rsidP="00AD7A70">
      <w:pPr>
        <w:pStyle w:val="Ttulo2"/>
        <w:rPr>
          <w:rFonts w:ascii="Calibri" w:hAnsi="Calibri" w:cs="Calibri"/>
          <w:b/>
          <w:bCs/>
          <w:color w:val="auto"/>
          <w:sz w:val="24"/>
          <w:szCs w:val="24"/>
        </w:rPr>
      </w:pPr>
      <w:r w:rsidRPr="00167F2F">
        <w:rPr>
          <w:rFonts w:ascii="Calibri" w:hAnsi="Calibri" w:cs="Calibri"/>
          <w:b/>
          <w:bCs/>
          <w:color w:val="auto"/>
          <w:sz w:val="24"/>
          <w:szCs w:val="24"/>
        </w:rPr>
        <w:t>1.2. Requisitos mínimos del subcontratista</w:t>
      </w:r>
    </w:p>
    <w:p w14:paraId="62997274" w14:textId="77777777" w:rsidR="00167F2F" w:rsidRPr="00167F2F" w:rsidRDefault="00167F2F" w:rsidP="00167F2F">
      <w:pPr>
        <w:numPr>
          <w:ilvl w:val="0"/>
          <w:numId w:val="1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 xml:space="preserve">Personal técnico con </w:t>
      </w:r>
      <w:r w:rsidRPr="00167F2F">
        <w:rPr>
          <w:rFonts w:ascii="Calibri" w:hAnsi="Calibri" w:cs="Calibri"/>
          <w:b/>
          <w:bCs/>
        </w:rPr>
        <w:t>formación acreditable en salud ambiental</w:t>
      </w:r>
      <w:r w:rsidRPr="00167F2F">
        <w:rPr>
          <w:rFonts w:ascii="Calibri" w:hAnsi="Calibri" w:cs="Calibri"/>
        </w:rPr>
        <w:t xml:space="preserve"> y experiencia verificable en centros sanitarios.</w:t>
      </w:r>
    </w:p>
    <w:p w14:paraId="33C8A8E7" w14:textId="77777777" w:rsidR="00167F2F" w:rsidRPr="00167F2F" w:rsidRDefault="00167F2F" w:rsidP="00167F2F">
      <w:pPr>
        <w:numPr>
          <w:ilvl w:val="0"/>
          <w:numId w:val="1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 xml:space="preserve">Equipos motorizados de limpieza mediante </w:t>
      </w:r>
      <w:r w:rsidRPr="00167F2F">
        <w:rPr>
          <w:rFonts w:ascii="Calibri" w:hAnsi="Calibri" w:cs="Calibri"/>
          <w:b/>
          <w:bCs/>
        </w:rPr>
        <w:t>sistema de cepillo rotativo de alta potencia</w:t>
      </w:r>
      <w:r w:rsidRPr="00167F2F">
        <w:rPr>
          <w:rFonts w:ascii="Calibri" w:hAnsi="Calibri" w:cs="Calibri"/>
        </w:rPr>
        <w:t xml:space="preserve"> apto para conductos circulares, rectangulares y flexibles.</w:t>
      </w:r>
    </w:p>
    <w:p w14:paraId="34047AD0" w14:textId="77777777" w:rsidR="00167F2F" w:rsidRPr="00167F2F" w:rsidRDefault="00167F2F" w:rsidP="00167F2F">
      <w:pPr>
        <w:numPr>
          <w:ilvl w:val="0"/>
          <w:numId w:val="1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 xml:space="preserve">Equipos de </w:t>
      </w:r>
      <w:r w:rsidRPr="00167F2F">
        <w:rPr>
          <w:rFonts w:ascii="Calibri" w:hAnsi="Calibri" w:cs="Calibri"/>
          <w:b/>
          <w:bCs/>
        </w:rPr>
        <w:t>aspiración industrial</w:t>
      </w:r>
      <w:r w:rsidRPr="00167F2F">
        <w:rPr>
          <w:rFonts w:ascii="Calibri" w:hAnsi="Calibri" w:cs="Calibri"/>
        </w:rPr>
        <w:t xml:space="preserve"> con filtración avanzada y gran capacidad.</w:t>
      </w:r>
    </w:p>
    <w:p w14:paraId="2AE84FAF" w14:textId="77777777" w:rsidR="00167F2F" w:rsidRPr="00167F2F" w:rsidRDefault="00167F2F" w:rsidP="00167F2F">
      <w:pPr>
        <w:numPr>
          <w:ilvl w:val="0"/>
          <w:numId w:val="1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 xml:space="preserve">Disponibilidad de </w:t>
      </w:r>
      <w:r w:rsidRPr="00167F2F">
        <w:rPr>
          <w:rFonts w:ascii="Calibri" w:hAnsi="Calibri" w:cs="Calibri"/>
          <w:b/>
          <w:bCs/>
        </w:rPr>
        <w:t>nebulizadores ULV</w:t>
      </w:r>
      <w:r w:rsidRPr="00167F2F">
        <w:rPr>
          <w:rFonts w:ascii="Calibri" w:hAnsi="Calibri" w:cs="Calibri"/>
        </w:rPr>
        <w:t xml:space="preserve"> o sistemas equivalentes para desinfección aérea.</w:t>
      </w:r>
    </w:p>
    <w:p w14:paraId="2D45C969" w14:textId="77777777" w:rsidR="00167F2F" w:rsidRPr="00167F2F" w:rsidRDefault="00167F2F" w:rsidP="00167F2F">
      <w:pPr>
        <w:numPr>
          <w:ilvl w:val="0"/>
          <w:numId w:val="1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 xml:space="preserve">Protocolos documentados de: </w:t>
      </w:r>
    </w:p>
    <w:p w14:paraId="694C9D01" w14:textId="77777777" w:rsidR="00167F2F" w:rsidRPr="00167F2F" w:rsidRDefault="00167F2F" w:rsidP="00167F2F">
      <w:pPr>
        <w:numPr>
          <w:ilvl w:val="1"/>
          <w:numId w:val="1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limpieza mecánica,</w:t>
      </w:r>
    </w:p>
    <w:p w14:paraId="3B3023BA" w14:textId="77777777" w:rsidR="00167F2F" w:rsidRPr="00167F2F" w:rsidRDefault="00167F2F" w:rsidP="00167F2F">
      <w:pPr>
        <w:numPr>
          <w:ilvl w:val="1"/>
          <w:numId w:val="1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desinfección aérea,</w:t>
      </w:r>
    </w:p>
    <w:p w14:paraId="40D773C8" w14:textId="77777777" w:rsidR="00167F2F" w:rsidRPr="00167F2F" w:rsidRDefault="00167F2F" w:rsidP="00167F2F">
      <w:pPr>
        <w:numPr>
          <w:ilvl w:val="1"/>
          <w:numId w:val="1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control de calidad posterior.</w:t>
      </w:r>
    </w:p>
    <w:p w14:paraId="24819800" w14:textId="77777777" w:rsidR="00167F2F" w:rsidRPr="00167F2F" w:rsidRDefault="00167F2F" w:rsidP="00167F2F">
      <w:pPr>
        <w:numPr>
          <w:ilvl w:val="0"/>
          <w:numId w:val="1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Registro oficial para el uso de biocidas y cumplimiento estricto de normativa sanitaria.</w:t>
      </w:r>
    </w:p>
    <w:p w14:paraId="1AB0F166" w14:textId="77777777" w:rsidR="00167F2F" w:rsidRPr="00167F2F" w:rsidRDefault="00167F2F" w:rsidP="00167F2F">
      <w:pPr>
        <w:numPr>
          <w:ilvl w:val="0"/>
          <w:numId w:val="1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 xml:space="preserve">Certificaciones mínimas: </w:t>
      </w:r>
      <w:r w:rsidRPr="00167F2F">
        <w:rPr>
          <w:rFonts w:ascii="Calibri" w:hAnsi="Calibri" w:cs="Calibri"/>
          <w:b/>
          <w:bCs/>
        </w:rPr>
        <w:t>ISO 9001</w:t>
      </w:r>
      <w:r w:rsidRPr="00167F2F">
        <w:rPr>
          <w:rFonts w:ascii="Calibri" w:hAnsi="Calibri" w:cs="Calibri"/>
        </w:rPr>
        <w:t xml:space="preserve">, </w:t>
      </w:r>
      <w:r w:rsidRPr="00167F2F">
        <w:rPr>
          <w:rFonts w:ascii="Calibri" w:hAnsi="Calibri" w:cs="Calibri"/>
          <w:b/>
          <w:bCs/>
        </w:rPr>
        <w:t>ISO 14001</w:t>
      </w:r>
      <w:r w:rsidRPr="00167F2F">
        <w:rPr>
          <w:rFonts w:ascii="Calibri" w:hAnsi="Calibri" w:cs="Calibri"/>
        </w:rPr>
        <w:t xml:space="preserve">, </w:t>
      </w:r>
      <w:r w:rsidRPr="00167F2F">
        <w:rPr>
          <w:rFonts w:ascii="Calibri" w:hAnsi="Calibri" w:cs="Calibri"/>
          <w:b/>
          <w:bCs/>
        </w:rPr>
        <w:t>ISO 45001</w:t>
      </w:r>
      <w:r w:rsidRPr="00167F2F">
        <w:rPr>
          <w:rFonts w:ascii="Calibri" w:hAnsi="Calibri" w:cs="Calibri"/>
        </w:rPr>
        <w:t>.</w:t>
      </w:r>
    </w:p>
    <w:p w14:paraId="11298EC7" w14:textId="77777777" w:rsidR="00167F2F" w:rsidRPr="00167F2F" w:rsidRDefault="00167F2F" w:rsidP="00167F2F">
      <w:pPr>
        <w:numPr>
          <w:ilvl w:val="0"/>
          <w:numId w:val="1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 xml:space="preserve">Medios materiales y humanos que garanticen </w:t>
      </w:r>
      <w:r w:rsidRPr="00167F2F">
        <w:rPr>
          <w:rFonts w:ascii="Calibri" w:hAnsi="Calibri" w:cs="Calibri"/>
          <w:b/>
          <w:bCs/>
        </w:rPr>
        <w:t>trazabilidad documental completa</w:t>
      </w:r>
      <w:r w:rsidRPr="00167F2F">
        <w:rPr>
          <w:rFonts w:ascii="Calibri" w:hAnsi="Calibri" w:cs="Calibri"/>
        </w:rPr>
        <w:t xml:space="preserve"> (informes, fotografías, mediciones).</w:t>
      </w:r>
    </w:p>
    <w:p w14:paraId="65B3E500" w14:textId="7CCEF12E" w:rsidR="00167F2F" w:rsidRPr="00167F2F" w:rsidRDefault="00167F2F" w:rsidP="00167F2F">
      <w:pPr>
        <w:numPr>
          <w:ilvl w:val="0"/>
          <w:numId w:val="1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 xml:space="preserve">Tiempo de respuesta máximo en caso de urgencias: </w:t>
      </w:r>
      <w:r w:rsidRPr="00167F2F">
        <w:rPr>
          <w:rFonts w:ascii="Calibri" w:hAnsi="Calibri" w:cs="Calibri"/>
          <w:b/>
          <w:bCs/>
        </w:rPr>
        <w:t>24 horas</w:t>
      </w:r>
      <w:r w:rsidRPr="00167F2F">
        <w:rPr>
          <w:rFonts w:ascii="Calibri" w:hAnsi="Calibri" w:cs="Calibri"/>
        </w:rPr>
        <w:t>.</w:t>
      </w:r>
    </w:p>
    <w:p w14:paraId="41651974" w14:textId="7A64F2DB" w:rsidR="00167F2F" w:rsidRPr="00167F2F" w:rsidRDefault="00167F2F" w:rsidP="00AD7A70">
      <w:pPr>
        <w:pStyle w:val="Ttulo1"/>
        <w:rPr>
          <w:rFonts w:ascii="Calibri" w:hAnsi="Calibri" w:cs="Calibri"/>
          <w:b/>
          <w:bCs/>
          <w:color w:val="auto"/>
          <w:sz w:val="28"/>
          <w:szCs w:val="28"/>
        </w:rPr>
      </w:pPr>
      <w:r w:rsidRPr="00167F2F">
        <w:rPr>
          <w:rFonts w:ascii="Calibri" w:hAnsi="Calibri" w:cs="Calibri"/>
          <w:b/>
          <w:bCs/>
          <w:color w:val="auto"/>
          <w:sz w:val="28"/>
          <w:szCs w:val="28"/>
        </w:rPr>
        <w:t>2. VALIDACIÓN DE FILTROS DE QUIRÓFANO (subcontratable)</w:t>
      </w:r>
    </w:p>
    <w:p w14:paraId="5E8E498F" w14:textId="77777777" w:rsidR="00167F2F" w:rsidRPr="00167F2F" w:rsidRDefault="00167F2F" w:rsidP="00AD7A70">
      <w:pPr>
        <w:pStyle w:val="Ttulo2"/>
        <w:rPr>
          <w:rFonts w:ascii="Calibri" w:hAnsi="Calibri" w:cs="Calibri"/>
          <w:b/>
          <w:bCs/>
          <w:color w:val="auto"/>
          <w:sz w:val="24"/>
          <w:szCs w:val="24"/>
        </w:rPr>
      </w:pPr>
      <w:r w:rsidRPr="00167F2F">
        <w:rPr>
          <w:rFonts w:ascii="Calibri" w:hAnsi="Calibri" w:cs="Calibri"/>
          <w:b/>
          <w:bCs/>
          <w:color w:val="auto"/>
          <w:sz w:val="24"/>
          <w:szCs w:val="24"/>
        </w:rPr>
        <w:t>2.1. Objeto del servicio</w:t>
      </w:r>
    </w:p>
    <w:p w14:paraId="13A8EBA9" w14:textId="77777777" w:rsidR="00167F2F" w:rsidRPr="00167F2F" w:rsidRDefault="00167F2F" w:rsidP="00167F2F">
      <w:pPr>
        <w:rPr>
          <w:rFonts w:ascii="Calibri" w:hAnsi="Calibri" w:cs="Calibri"/>
        </w:rPr>
      </w:pPr>
      <w:r w:rsidRPr="00167F2F">
        <w:rPr>
          <w:rFonts w:ascii="Calibri" w:hAnsi="Calibri" w:cs="Calibri"/>
        </w:rPr>
        <w:t>Validación funcional de filtros terminales HEPA en quirófanos y salas críticas.</w:t>
      </w:r>
    </w:p>
    <w:p w14:paraId="52657DC6" w14:textId="77777777" w:rsidR="00167F2F" w:rsidRPr="00167F2F" w:rsidRDefault="00167F2F" w:rsidP="00AD7A70">
      <w:pPr>
        <w:pStyle w:val="Ttulo2"/>
        <w:rPr>
          <w:rFonts w:ascii="Calibri" w:hAnsi="Calibri" w:cs="Calibri"/>
          <w:b/>
          <w:bCs/>
          <w:color w:val="auto"/>
          <w:sz w:val="24"/>
          <w:szCs w:val="24"/>
        </w:rPr>
      </w:pPr>
      <w:r w:rsidRPr="00167F2F">
        <w:rPr>
          <w:rFonts w:ascii="Calibri" w:hAnsi="Calibri" w:cs="Calibri"/>
          <w:b/>
          <w:bCs/>
          <w:color w:val="auto"/>
          <w:sz w:val="24"/>
          <w:szCs w:val="24"/>
        </w:rPr>
        <w:t>2.2. Requisitos mínimos del subcontratista</w:t>
      </w:r>
    </w:p>
    <w:p w14:paraId="1A96E46E" w14:textId="77777777" w:rsidR="00167F2F" w:rsidRPr="00167F2F" w:rsidRDefault="00167F2F" w:rsidP="00167F2F">
      <w:pPr>
        <w:numPr>
          <w:ilvl w:val="0"/>
          <w:numId w:val="2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 xml:space="preserve">Capacidad para realizar </w:t>
      </w:r>
      <w:r w:rsidRPr="00167F2F">
        <w:rPr>
          <w:rFonts w:ascii="Calibri" w:hAnsi="Calibri" w:cs="Calibri"/>
          <w:b/>
          <w:bCs/>
        </w:rPr>
        <w:t>ensayos conforme a ISO 14644</w:t>
      </w:r>
      <w:r w:rsidRPr="00167F2F">
        <w:rPr>
          <w:rFonts w:ascii="Calibri" w:hAnsi="Calibri" w:cs="Calibri"/>
        </w:rPr>
        <w:t xml:space="preserve"> (clasificación de partículas).</w:t>
      </w:r>
    </w:p>
    <w:p w14:paraId="29C61F16" w14:textId="77777777" w:rsidR="00167F2F" w:rsidRPr="00167F2F" w:rsidRDefault="00167F2F" w:rsidP="00167F2F">
      <w:pPr>
        <w:numPr>
          <w:ilvl w:val="0"/>
          <w:numId w:val="2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 xml:space="preserve">Equipos de medición calibrados para: </w:t>
      </w:r>
    </w:p>
    <w:p w14:paraId="30A361A4" w14:textId="77777777" w:rsidR="00167F2F" w:rsidRPr="00167F2F" w:rsidRDefault="00167F2F" w:rsidP="00167F2F">
      <w:pPr>
        <w:numPr>
          <w:ilvl w:val="1"/>
          <w:numId w:val="2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lastRenderedPageBreak/>
        <w:t>flujo de aire,</w:t>
      </w:r>
    </w:p>
    <w:p w14:paraId="06E59178" w14:textId="77777777" w:rsidR="00167F2F" w:rsidRPr="00167F2F" w:rsidRDefault="00167F2F" w:rsidP="00167F2F">
      <w:pPr>
        <w:numPr>
          <w:ilvl w:val="1"/>
          <w:numId w:val="2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velocidad de impulsión,</w:t>
      </w:r>
    </w:p>
    <w:p w14:paraId="300A679C" w14:textId="77777777" w:rsidR="00167F2F" w:rsidRPr="00167F2F" w:rsidRDefault="00167F2F" w:rsidP="00167F2F">
      <w:pPr>
        <w:numPr>
          <w:ilvl w:val="1"/>
          <w:numId w:val="2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eficiencia de filtros HEPA,</w:t>
      </w:r>
    </w:p>
    <w:p w14:paraId="1A359C4C" w14:textId="77777777" w:rsidR="00167F2F" w:rsidRPr="00167F2F" w:rsidRDefault="00167F2F" w:rsidP="00167F2F">
      <w:pPr>
        <w:numPr>
          <w:ilvl w:val="1"/>
          <w:numId w:val="2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pruebas de ausencia de fugas.</w:t>
      </w:r>
    </w:p>
    <w:p w14:paraId="15B9D42C" w14:textId="77777777" w:rsidR="00167F2F" w:rsidRPr="00167F2F" w:rsidRDefault="00167F2F" w:rsidP="00167F2F">
      <w:pPr>
        <w:numPr>
          <w:ilvl w:val="0"/>
          <w:numId w:val="2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 xml:space="preserve">Personal técnico con competencias equivalentes a </w:t>
      </w:r>
      <w:r w:rsidRPr="00167F2F">
        <w:rPr>
          <w:rFonts w:ascii="Calibri" w:hAnsi="Calibri" w:cs="Calibri"/>
          <w:b/>
          <w:bCs/>
        </w:rPr>
        <w:t>laboratorios acreditados ENAC 17025</w:t>
      </w:r>
      <w:r w:rsidRPr="00167F2F">
        <w:rPr>
          <w:rFonts w:ascii="Calibri" w:hAnsi="Calibri" w:cs="Calibri"/>
        </w:rPr>
        <w:t>.</w:t>
      </w:r>
    </w:p>
    <w:p w14:paraId="150D572E" w14:textId="77777777" w:rsidR="00167F2F" w:rsidRPr="00167F2F" w:rsidRDefault="00167F2F" w:rsidP="00167F2F">
      <w:pPr>
        <w:numPr>
          <w:ilvl w:val="0"/>
          <w:numId w:val="2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 xml:space="preserve">Procedimientos documentados para: </w:t>
      </w:r>
    </w:p>
    <w:p w14:paraId="3BD64638" w14:textId="77777777" w:rsidR="00167F2F" w:rsidRPr="00167F2F" w:rsidRDefault="00167F2F" w:rsidP="00167F2F">
      <w:pPr>
        <w:numPr>
          <w:ilvl w:val="1"/>
          <w:numId w:val="2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evaluación de integridad de filtración,</w:t>
      </w:r>
    </w:p>
    <w:p w14:paraId="2650A943" w14:textId="77777777" w:rsidR="00167F2F" w:rsidRPr="00167F2F" w:rsidRDefault="00167F2F" w:rsidP="00167F2F">
      <w:pPr>
        <w:numPr>
          <w:ilvl w:val="1"/>
          <w:numId w:val="2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análisis de presión diferencial,</w:t>
      </w:r>
    </w:p>
    <w:p w14:paraId="7F7A3DC9" w14:textId="77777777" w:rsidR="00167F2F" w:rsidRPr="00167F2F" w:rsidRDefault="00167F2F" w:rsidP="00167F2F">
      <w:pPr>
        <w:numPr>
          <w:ilvl w:val="1"/>
          <w:numId w:val="2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verificación de estanqueidad.</w:t>
      </w:r>
    </w:p>
    <w:p w14:paraId="0FA14F0B" w14:textId="77777777" w:rsidR="00167F2F" w:rsidRPr="00167F2F" w:rsidRDefault="00167F2F" w:rsidP="00167F2F">
      <w:pPr>
        <w:numPr>
          <w:ilvl w:val="0"/>
          <w:numId w:val="2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 xml:space="preserve">Técnicos habilitados para instalaciones térmicas </w:t>
      </w:r>
      <w:r w:rsidRPr="00167F2F">
        <w:rPr>
          <w:rFonts w:ascii="Calibri" w:hAnsi="Calibri" w:cs="Calibri"/>
          <w:b/>
          <w:bCs/>
        </w:rPr>
        <w:t>(RITE)</w:t>
      </w:r>
      <w:r w:rsidRPr="00167F2F">
        <w:rPr>
          <w:rFonts w:ascii="Calibri" w:hAnsi="Calibri" w:cs="Calibri"/>
        </w:rPr>
        <w:t>.</w:t>
      </w:r>
    </w:p>
    <w:p w14:paraId="3A6218C3" w14:textId="77777777" w:rsidR="00167F2F" w:rsidRPr="00167F2F" w:rsidRDefault="00167F2F" w:rsidP="00167F2F">
      <w:pPr>
        <w:numPr>
          <w:ilvl w:val="0"/>
          <w:numId w:val="2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Experiencia demostrable en salas blancas y áreas quirúrgicas.</w:t>
      </w:r>
    </w:p>
    <w:p w14:paraId="606882F2" w14:textId="59B0EE14" w:rsidR="00167F2F" w:rsidRPr="00167F2F" w:rsidRDefault="00167F2F" w:rsidP="00AD7A70">
      <w:pPr>
        <w:pStyle w:val="Ttulo1"/>
        <w:rPr>
          <w:rFonts w:ascii="Calibri" w:hAnsi="Calibri" w:cs="Calibri"/>
          <w:b/>
          <w:bCs/>
          <w:color w:val="auto"/>
          <w:sz w:val="28"/>
          <w:szCs w:val="28"/>
        </w:rPr>
      </w:pPr>
      <w:r w:rsidRPr="00167F2F">
        <w:rPr>
          <w:rFonts w:ascii="Calibri" w:hAnsi="Calibri" w:cs="Calibri"/>
          <w:b/>
          <w:bCs/>
          <w:color w:val="auto"/>
          <w:sz w:val="28"/>
          <w:szCs w:val="28"/>
        </w:rPr>
        <w:t>3. ANALÍTICAS ANUALES DE ÁREAS QUIRÚRGICAS (subcontratable)</w:t>
      </w:r>
    </w:p>
    <w:p w14:paraId="24746338" w14:textId="77777777" w:rsidR="00167F2F" w:rsidRPr="00167F2F" w:rsidRDefault="00167F2F" w:rsidP="00AD7A70">
      <w:pPr>
        <w:pStyle w:val="Ttulo2"/>
        <w:rPr>
          <w:rFonts w:ascii="Calibri" w:hAnsi="Calibri" w:cs="Calibri"/>
          <w:b/>
          <w:bCs/>
          <w:color w:val="auto"/>
          <w:sz w:val="24"/>
          <w:szCs w:val="24"/>
        </w:rPr>
      </w:pPr>
      <w:r w:rsidRPr="00167F2F">
        <w:rPr>
          <w:rFonts w:ascii="Calibri" w:hAnsi="Calibri" w:cs="Calibri"/>
          <w:b/>
          <w:bCs/>
          <w:color w:val="auto"/>
          <w:sz w:val="24"/>
          <w:szCs w:val="24"/>
        </w:rPr>
        <w:t>3.1. Objeto del servicio</w:t>
      </w:r>
    </w:p>
    <w:p w14:paraId="200F2500" w14:textId="77777777" w:rsidR="00167F2F" w:rsidRPr="00167F2F" w:rsidRDefault="00167F2F" w:rsidP="00167F2F">
      <w:pPr>
        <w:rPr>
          <w:rFonts w:ascii="Calibri" w:hAnsi="Calibri" w:cs="Calibri"/>
        </w:rPr>
      </w:pPr>
      <w:r w:rsidRPr="00167F2F">
        <w:rPr>
          <w:rFonts w:ascii="Calibri" w:hAnsi="Calibri" w:cs="Calibri"/>
        </w:rPr>
        <w:t>Controles ambientales, microbiológicos y de partículas en áreas quirúrgicas.</w:t>
      </w:r>
    </w:p>
    <w:p w14:paraId="000B39AF" w14:textId="77777777" w:rsidR="00167F2F" w:rsidRPr="00167F2F" w:rsidRDefault="00167F2F" w:rsidP="00AD7A70">
      <w:pPr>
        <w:pStyle w:val="Ttulo2"/>
        <w:rPr>
          <w:rFonts w:ascii="Calibri" w:hAnsi="Calibri" w:cs="Calibri"/>
          <w:b/>
          <w:bCs/>
          <w:color w:val="auto"/>
          <w:sz w:val="24"/>
          <w:szCs w:val="24"/>
        </w:rPr>
      </w:pPr>
      <w:r w:rsidRPr="00167F2F">
        <w:rPr>
          <w:rFonts w:ascii="Calibri" w:hAnsi="Calibri" w:cs="Calibri"/>
          <w:b/>
          <w:bCs/>
          <w:color w:val="auto"/>
          <w:sz w:val="24"/>
          <w:szCs w:val="24"/>
        </w:rPr>
        <w:t>3.2. Requisitos mínimos del subcontratista</w:t>
      </w:r>
    </w:p>
    <w:p w14:paraId="49B0A965" w14:textId="77777777" w:rsidR="00167F2F" w:rsidRPr="00167F2F" w:rsidRDefault="00167F2F" w:rsidP="00167F2F">
      <w:pPr>
        <w:numPr>
          <w:ilvl w:val="0"/>
          <w:numId w:val="3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 xml:space="preserve">Equipos homologados para: </w:t>
      </w:r>
    </w:p>
    <w:p w14:paraId="195F51BA" w14:textId="77777777" w:rsidR="00167F2F" w:rsidRPr="00167F2F" w:rsidRDefault="00167F2F" w:rsidP="00167F2F">
      <w:pPr>
        <w:numPr>
          <w:ilvl w:val="1"/>
          <w:numId w:val="3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recuento de partículas,</w:t>
      </w:r>
    </w:p>
    <w:p w14:paraId="78CEF900" w14:textId="77777777" w:rsidR="00167F2F" w:rsidRPr="00167F2F" w:rsidRDefault="00167F2F" w:rsidP="00167F2F">
      <w:pPr>
        <w:numPr>
          <w:ilvl w:val="1"/>
          <w:numId w:val="3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medición microbiológica ambiental,</w:t>
      </w:r>
    </w:p>
    <w:p w14:paraId="37336A30" w14:textId="77777777" w:rsidR="00167F2F" w:rsidRPr="00167F2F" w:rsidRDefault="00167F2F" w:rsidP="00167F2F">
      <w:pPr>
        <w:numPr>
          <w:ilvl w:val="1"/>
          <w:numId w:val="3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análisis termo-higrométrico.</w:t>
      </w:r>
    </w:p>
    <w:p w14:paraId="4A7D9093" w14:textId="77777777" w:rsidR="00167F2F" w:rsidRPr="00167F2F" w:rsidRDefault="00167F2F" w:rsidP="00167F2F">
      <w:pPr>
        <w:numPr>
          <w:ilvl w:val="0"/>
          <w:numId w:val="3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Técnicos cualificados en control ambiental hospitalario.</w:t>
      </w:r>
    </w:p>
    <w:p w14:paraId="4E2028C6" w14:textId="77777777" w:rsidR="00167F2F" w:rsidRPr="00167F2F" w:rsidRDefault="00167F2F" w:rsidP="00167F2F">
      <w:pPr>
        <w:numPr>
          <w:ilvl w:val="0"/>
          <w:numId w:val="3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 xml:space="preserve">Experiencia demostrable en medición de: </w:t>
      </w:r>
    </w:p>
    <w:p w14:paraId="42C917CF" w14:textId="77777777" w:rsidR="00167F2F" w:rsidRPr="00167F2F" w:rsidRDefault="00167F2F" w:rsidP="00167F2F">
      <w:pPr>
        <w:numPr>
          <w:ilvl w:val="1"/>
          <w:numId w:val="3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niveles de bioaerosoles,</w:t>
      </w:r>
    </w:p>
    <w:p w14:paraId="37A33EE9" w14:textId="77777777" w:rsidR="00167F2F" w:rsidRPr="00167F2F" w:rsidRDefault="00167F2F" w:rsidP="00167F2F">
      <w:pPr>
        <w:numPr>
          <w:ilvl w:val="1"/>
          <w:numId w:val="3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parámetros de ventilación,</w:t>
      </w:r>
    </w:p>
    <w:p w14:paraId="0CB13AE7" w14:textId="77777777" w:rsidR="00167F2F" w:rsidRPr="00167F2F" w:rsidRDefault="00167F2F" w:rsidP="00167F2F">
      <w:pPr>
        <w:numPr>
          <w:ilvl w:val="1"/>
          <w:numId w:val="3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cumplimiento de normativa aplicable a quirófanos.</w:t>
      </w:r>
    </w:p>
    <w:p w14:paraId="062D639F" w14:textId="77777777" w:rsidR="00167F2F" w:rsidRPr="00167F2F" w:rsidRDefault="00167F2F" w:rsidP="00167F2F">
      <w:pPr>
        <w:numPr>
          <w:ilvl w:val="0"/>
          <w:numId w:val="3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Procedimientos de muestreo y análisis conforme a estándares hospitalarios.</w:t>
      </w:r>
    </w:p>
    <w:p w14:paraId="1E0765D9" w14:textId="07C55A24" w:rsidR="00167F2F" w:rsidRDefault="00167F2F" w:rsidP="00167F2F">
      <w:pPr>
        <w:numPr>
          <w:ilvl w:val="0"/>
          <w:numId w:val="3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Informe técnico detallado con interpretación de resultados y recomendaciones.</w:t>
      </w:r>
    </w:p>
    <w:p w14:paraId="14F22C85" w14:textId="77777777" w:rsidR="00AD7A70" w:rsidRPr="00167F2F" w:rsidRDefault="00AD7A70" w:rsidP="00AD7A70">
      <w:pPr>
        <w:ind w:left="720"/>
        <w:rPr>
          <w:rFonts w:ascii="Calibri" w:hAnsi="Calibri" w:cs="Calibri"/>
        </w:rPr>
      </w:pPr>
    </w:p>
    <w:p w14:paraId="1CDB052F" w14:textId="14FF7A3F" w:rsidR="00167F2F" w:rsidRPr="00167F2F" w:rsidRDefault="00167F2F" w:rsidP="00AD7A70">
      <w:pPr>
        <w:pStyle w:val="Ttulo1"/>
        <w:rPr>
          <w:rFonts w:ascii="Calibri" w:hAnsi="Calibri" w:cs="Calibri"/>
          <w:b/>
          <w:bCs/>
          <w:color w:val="auto"/>
          <w:sz w:val="28"/>
          <w:szCs w:val="28"/>
        </w:rPr>
      </w:pPr>
      <w:r w:rsidRPr="00167F2F">
        <w:rPr>
          <w:rFonts w:ascii="Calibri" w:hAnsi="Calibri" w:cs="Calibri"/>
          <w:b/>
          <w:bCs/>
          <w:color w:val="auto"/>
          <w:sz w:val="28"/>
          <w:szCs w:val="28"/>
        </w:rPr>
        <w:lastRenderedPageBreak/>
        <w:t>4. VALIDACIONES DE ÁREAS QUIRÚRGICAS (subcontratable)</w:t>
      </w:r>
    </w:p>
    <w:p w14:paraId="19629D44" w14:textId="77777777" w:rsidR="00167F2F" w:rsidRPr="00167F2F" w:rsidRDefault="00167F2F" w:rsidP="00AD7A70">
      <w:pPr>
        <w:pStyle w:val="Ttulo2"/>
        <w:rPr>
          <w:rFonts w:ascii="Calibri" w:hAnsi="Calibri" w:cs="Calibri"/>
          <w:b/>
          <w:bCs/>
          <w:color w:val="auto"/>
          <w:sz w:val="24"/>
          <w:szCs w:val="24"/>
        </w:rPr>
      </w:pPr>
      <w:r w:rsidRPr="00167F2F">
        <w:rPr>
          <w:rFonts w:ascii="Calibri" w:hAnsi="Calibri" w:cs="Calibri"/>
          <w:b/>
          <w:bCs/>
          <w:color w:val="auto"/>
          <w:sz w:val="24"/>
          <w:szCs w:val="24"/>
        </w:rPr>
        <w:t>4.1. Objeto del servicio</w:t>
      </w:r>
    </w:p>
    <w:p w14:paraId="7737EE3A" w14:textId="77777777" w:rsidR="00167F2F" w:rsidRPr="00167F2F" w:rsidRDefault="00167F2F" w:rsidP="00167F2F">
      <w:pPr>
        <w:rPr>
          <w:rFonts w:ascii="Calibri" w:hAnsi="Calibri" w:cs="Calibri"/>
        </w:rPr>
      </w:pPr>
      <w:r w:rsidRPr="00167F2F">
        <w:rPr>
          <w:rFonts w:ascii="Calibri" w:hAnsi="Calibri" w:cs="Calibri"/>
        </w:rPr>
        <w:t>Validación completa del funcionamiento de áreas quirúrgicas en términos de presurización, calidad de aire, renovaciones y clasificación.</w:t>
      </w:r>
    </w:p>
    <w:p w14:paraId="37BB0D93" w14:textId="77777777" w:rsidR="00167F2F" w:rsidRPr="00167F2F" w:rsidRDefault="00167F2F" w:rsidP="00AD7A70">
      <w:pPr>
        <w:pStyle w:val="Ttulo2"/>
        <w:rPr>
          <w:rFonts w:ascii="Calibri" w:hAnsi="Calibri" w:cs="Calibri"/>
          <w:b/>
          <w:bCs/>
          <w:color w:val="auto"/>
          <w:sz w:val="24"/>
          <w:szCs w:val="24"/>
        </w:rPr>
      </w:pPr>
      <w:r w:rsidRPr="00167F2F">
        <w:rPr>
          <w:rFonts w:ascii="Calibri" w:hAnsi="Calibri" w:cs="Calibri"/>
          <w:b/>
          <w:bCs/>
          <w:color w:val="auto"/>
          <w:sz w:val="24"/>
          <w:szCs w:val="24"/>
        </w:rPr>
        <w:t>4.2. Requisitos mínimos del subcontratista</w:t>
      </w:r>
    </w:p>
    <w:p w14:paraId="1E048676" w14:textId="77777777" w:rsidR="00167F2F" w:rsidRPr="00167F2F" w:rsidRDefault="00167F2F" w:rsidP="00167F2F">
      <w:pPr>
        <w:numPr>
          <w:ilvl w:val="0"/>
          <w:numId w:val="4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 xml:space="preserve">Capacidad para emitir </w:t>
      </w:r>
      <w:r w:rsidRPr="00167F2F">
        <w:rPr>
          <w:rFonts w:ascii="Calibri" w:hAnsi="Calibri" w:cs="Calibri"/>
          <w:b/>
          <w:bCs/>
        </w:rPr>
        <w:t>certificados de clasificación ISO</w:t>
      </w:r>
      <w:r w:rsidRPr="00167F2F">
        <w:rPr>
          <w:rFonts w:ascii="Calibri" w:hAnsi="Calibri" w:cs="Calibri"/>
        </w:rPr>
        <w:t xml:space="preserve"> de sala limpia.</w:t>
      </w:r>
    </w:p>
    <w:p w14:paraId="2EA73057" w14:textId="77777777" w:rsidR="00167F2F" w:rsidRPr="00167F2F" w:rsidRDefault="00167F2F" w:rsidP="00167F2F">
      <w:pPr>
        <w:numPr>
          <w:ilvl w:val="0"/>
          <w:numId w:val="4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 xml:space="preserve">Equipos calibrados para: </w:t>
      </w:r>
    </w:p>
    <w:p w14:paraId="5EF63A6B" w14:textId="77777777" w:rsidR="00167F2F" w:rsidRPr="00167F2F" w:rsidRDefault="00167F2F" w:rsidP="00167F2F">
      <w:pPr>
        <w:numPr>
          <w:ilvl w:val="1"/>
          <w:numId w:val="4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verificación de presión diferencial,</w:t>
      </w:r>
    </w:p>
    <w:p w14:paraId="272BF948" w14:textId="77777777" w:rsidR="00167F2F" w:rsidRPr="00167F2F" w:rsidRDefault="00167F2F" w:rsidP="00167F2F">
      <w:pPr>
        <w:numPr>
          <w:ilvl w:val="1"/>
          <w:numId w:val="4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renovaciones/hora,</w:t>
      </w:r>
    </w:p>
    <w:p w14:paraId="5D0713E6" w14:textId="77777777" w:rsidR="00167F2F" w:rsidRPr="00167F2F" w:rsidRDefault="00167F2F" w:rsidP="00167F2F">
      <w:pPr>
        <w:numPr>
          <w:ilvl w:val="1"/>
          <w:numId w:val="4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dirección de flujo de aire,</w:t>
      </w:r>
    </w:p>
    <w:p w14:paraId="7393491A" w14:textId="77777777" w:rsidR="00167F2F" w:rsidRPr="00167F2F" w:rsidRDefault="00167F2F" w:rsidP="00167F2F">
      <w:pPr>
        <w:numPr>
          <w:ilvl w:val="1"/>
          <w:numId w:val="4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particulado ambiental.</w:t>
      </w:r>
    </w:p>
    <w:p w14:paraId="74684F85" w14:textId="77777777" w:rsidR="00167F2F" w:rsidRPr="00167F2F" w:rsidRDefault="00167F2F" w:rsidP="00167F2F">
      <w:pPr>
        <w:numPr>
          <w:ilvl w:val="0"/>
          <w:numId w:val="4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 xml:space="preserve">Procedimientos validados para: </w:t>
      </w:r>
    </w:p>
    <w:p w14:paraId="60BFA2DE" w14:textId="77777777" w:rsidR="00167F2F" w:rsidRPr="00167F2F" w:rsidRDefault="00167F2F" w:rsidP="00167F2F">
      <w:pPr>
        <w:numPr>
          <w:ilvl w:val="1"/>
          <w:numId w:val="4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pruebas de contención,</w:t>
      </w:r>
    </w:p>
    <w:p w14:paraId="32D7FABD" w14:textId="77777777" w:rsidR="00167F2F" w:rsidRPr="00167F2F" w:rsidRDefault="00167F2F" w:rsidP="00167F2F">
      <w:pPr>
        <w:numPr>
          <w:ilvl w:val="1"/>
          <w:numId w:val="4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ensayos de integridad HEPA,</w:t>
      </w:r>
    </w:p>
    <w:p w14:paraId="22BAE134" w14:textId="77777777" w:rsidR="00167F2F" w:rsidRPr="00167F2F" w:rsidRDefault="00167F2F" w:rsidP="00167F2F">
      <w:pPr>
        <w:numPr>
          <w:ilvl w:val="1"/>
          <w:numId w:val="4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comprobación de patrones de flujo laminar.</w:t>
      </w:r>
    </w:p>
    <w:p w14:paraId="7B9F61B5" w14:textId="27DF1070" w:rsidR="00AD7A70" w:rsidRPr="00AD7A70" w:rsidRDefault="00167F2F" w:rsidP="00167F2F">
      <w:pPr>
        <w:numPr>
          <w:ilvl w:val="0"/>
          <w:numId w:val="4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Experiencia en validación de áreas críticas hospitalarias.</w:t>
      </w:r>
    </w:p>
    <w:p w14:paraId="5499B4F8" w14:textId="01E65033" w:rsidR="00167F2F" w:rsidRPr="00167F2F" w:rsidRDefault="00167F2F" w:rsidP="00AD7A70">
      <w:pPr>
        <w:pStyle w:val="Ttulo1"/>
        <w:rPr>
          <w:rFonts w:ascii="Calibri" w:hAnsi="Calibri" w:cs="Calibri"/>
          <w:b/>
          <w:bCs/>
          <w:color w:val="auto"/>
          <w:sz w:val="28"/>
          <w:szCs w:val="28"/>
        </w:rPr>
      </w:pPr>
      <w:r w:rsidRPr="00167F2F">
        <w:rPr>
          <w:rFonts w:ascii="Calibri" w:hAnsi="Calibri" w:cs="Calibri"/>
          <w:b/>
          <w:bCs/>
          <w:color w:val="auto"/>
          <w:sz w:val="28"/>
          <w:szCs w:val="28"/>
        </w:rPr>
        <w:t>5. CENTRALES DE INCENDIOS – PCI (subcontratable)</w:t>
      </w:r>
    </w:p>
    <w:p w14:paraId="27C063AA" w14:textId="77777777" w:rsidR="00167F2F" w:rsidRPr="00167F2F" w:rsidRDefault="00167F2F" w:rsidP="00AD7A70">
      <w:pPr>
        <w:pStyle w:val="Ttulo2"/>
        <w:rPr>
          <w:rFonts w:ascii="Calibri" w:hAnsi="Calibri" w:cs="Calibri"/>
          <w:b/>
          <w:bCs/>
          <w:color w:val="auto"/>
          <w:sz w:val="24"/>
          <w:szCs w:val="24"/>
        </w:rPr>
      </w:pPr>
      <w:r w:rsidRPr="00167F2F">
        <w:rPr>
          <w:rFonts w:ascii="Calibri" w:hAnsi="Calibri" w:cs="Calibri"/>
          <w:b/>
          <w:bCs/>
          <w:color w:val="auto"/>
          <w:sz w:val="24"/>
          <w:szCs w:val="24"/>
        </w:rPr>
        <w:t>5.1. Objeto del servicio</w:t>
      </w:r>
    </w:p>
    <w:p w14:paraId="1ABC34DF" w14:textId="77777777" w:rsidR="00167F2F" w:rsidRPr="00167F2F" w:rsidRDefault="00167F2F" w:rsidP="00167F2F">
      <w:pPr>
        <w:rPr>
          <w:rFonts w:ascii="Calibri" w:hAnsi="Calibri" w:cs="Calibri"/>
        </w:rPr>
      </w:pPr>
      <w:r w:rsidRPr="00167F2F">
        <w:rPr>
          <w:rFonts w:ascii="Calibri" w:hAnsi="Calibri" w:cs="Calibri"/>
        </w:rPr>
        <w:t>Revisión, mantenimiento, parametrización y verificación de centrales de incendios avanzadas.</w:t>
      </w:r>
    </w:p>
    <w:p w14:paraId="414506C2" w14:textId="77777777" w:rsidR="00167F2F" w:rsidRPr="00167F2F" w:rsidRDefault="00167F2F" w:rsidP="00AD7A70">
      <w:pPr>
        <w:pStyle w:val="Ttulo2"/>
        <w:rPr>
          <w:rFonts w:ascii="Calibri" w:hAnsi="Calibri" w:cs="Calibri"/>
          <w:b/>
          <w:bCs/>
          <w:color w:val="auto"/>
          <w:sz w:val="24"/>
          <w:szCs w:val="24"/>
        </w:rPr>
      </w:pPr>
      <w:r w:rsidRPr="00167F2F">
        <w:rPr>
          <w:rFonts w:ascii="Calibri" w:hAnsi="Calibri" w:cs="Calibri"/>
          <w:b/>
          <w:bCs/>
          <w:color w:val="auto"/>
          <w:sz w:val="24"/>
          <w:szCs w:val="24"/>
        </w:rPr>
        <w:t>5.2. Requisitos mínimos del subcontratista</w:t>
      </w:r>
    </w:p>
    <w:p w14:paraId="10211FB7" w14:textId="77777777" w:rsidR="00167F2F" w:rsidRPr="00167F2F" w:rsidRDefault="00167F2F" w:rsidP="00167F2F">
      <w:pPr>
        <w:numPr>
          <w:ilvl w:val="0"/>
          <w:numId w:val="5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 xml:space="preserve">Técnicos certificados en </w:t>
      </w:r>
      <w:r w:rsidRPr="00167F2F">
        <w:rPr>
          <w:rFonts w:ascii="Calibri" w:hAnsi="Calibri" w:cs="Calibri"/>
          <w:b/>
          <w:bCs/>
        </w:rPr>
        <w:t>sistemas de protección contra incendios</w:t>
      </w:r>
      <w:r w:rsidRPr="00167F2F">
        <w:rPr>
          <w:rFonts w:ascii="Calibri" w:hAnsi="Calibri" w:cs="Calibri"/>
        </w:rPr>
        <w:t xml:space="preserve"> y con formación específica en centrales equivalentes a </w:t>
      </w:r>
      <w:r w:rsidRPr="00167F2F">
        <w:rPr>
          <w:rFonts w:ascii="Calibri" w:hAnsi="Calibri" w:cs="Calibri"/>
          <w:b/>
          <w:bCs/>
        </w:rPr>
        <w:t>sistemas digitales avanzados tipo ESSER</w:t>
      </w:r>
      <w:r w:rsidRPr="00167F2F">
        <w:rPr>
          <w:rFonts w:ascii="Calibri" w:hAnsi="Calibri" w:cs="Calibri"/>
        </w:rPr>
        <w:t>.</w:t>
      </w:r>
    </w:p>
    <w:p w14:paraId="61CA5DC9" w14:textId="77777777" w:rsidR="00167F2F" w:rsidRPr="00167F2F" w:rsidRDefault="00167F2F" w:rsidP="00167F2F">
      <w:pPr>
        <w:numPr>
          <w:ilvl w:val="0"/>
          <w:numId w:val="5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 xml:space="preserve">Experiencia demostrable en: </w:t>
      </w:r>
    </w:p>
    <w:p w14:paraId="2B7CCB9A" w14:textId="77777777" w:rsidR="00167F2F" w:rsidRPr="00167F2F" w:rsidRDefault="00167F2F" w:rsidP="00167F2F">
      <w:pPr>
        <w:numPr>
          <w:ilvl w:val="1"/>
          <w:numId w:val="5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programación,</w:t>
      </w:r>
    </w:p>
    <w:p w14:paraId="6D9B95C7" w14:textId="77777777" w:rsidR="00167F2F" w:rsidRPr="00167F2F" w:rsidRDefault="00167F2F" w:rsidP="00167F2F">
      <w:pPr>
        <w:numPr>
          <w:ilvl w:val="1"/>
          <w:numId w:val="5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configuración,</w:t>
      </w:r>
    </w:p>
    <w:p w14:paraId="04CDF466" w14:textId="77777777" w:rsidR="00167F2F" w:rsidRPr="00167F2F" w:rsidRDefault="00167F2F" w:rsidP="00167F2F">
      <w:pPr>
        <w:numPr>
          <w:ilvl w:val="1"/>
          <w:numId w:val="5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diagnóstico de lazos,</w:t>
      </w:r>
    </w:p>
    <w:p w14:paraId="6C259F54" w14:textId="77777777" w:rsidR="00167F2F" w:rsidRPr="00167F2F" w:rsidRDefault="00167F2F" w:rsidP="00167F2F">
      <w:pPr>
        <w:numPr>
          <w:ilvl w:val="1"/>
          <w:numId w:val="5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resolución de incidencias complejas.</w:t>
      </w:r>
    </w:p>
    <w:p w14:paraId="7A5E5525" w14:textId="77777777" w:rsidR="00167F2F" w:rsidRPr="00167F2F" w:rsidRDefault="00167F2F" w:rsidP="00167F2F">
      <w:pPr>
        <w:numPr>
          <w:ilvl w:val="0"/>
          <w:numId w:val="5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 xml:space="preserve">Personal suficiente para garantizar </w:t>
      </w:r>
      <w:r w:rsidRPr="00167F2F">
        <w:rPr>
          <w:rFonts w:ascii="Calibri" w:hAnsi="Calibri" w:cs="Calibri"/>
          <w:b/>
          <w:bCs/>
        </w:rPr>
        <w:t>asistencia técnica en menos de 24 horas</w:t>
      </w:r>
      <w:r w:rsidRPr="00167F2F">
        <w:rPr>
          <w:rFonts w:ascii="Calibri" w:hAnsi="Calibri" w:cs="Calibri"/>
        </w:rPr>
        <w:t>.</w:t>
      </w:r>
    </w:p>
    <w:p w14:paraId="0FF5618F" w14:textId="77777777" w:rsidR="00167F2F" w:rsidRPr="00167F2F" w:rsidRDefault="00167F2F" w:rsidP="00167F2F">
      <w:pPr>
        <w:numPr>
          <w:ilvl w:val="0"/>
          <w:numId w:val="5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 xml:space="preserve">Disponibilidad de </w:t>
      </w:r>
      <w:r w:rsidRPr="00167F2F">
        <w:rPr>
          <w:rFonts w:ascii="Calibri" w:hAnsi="Calibri" w:cs="Calibri"/>
          <w:b/>
          <w:bCs/>
        </w:rPr>
        <w:t>ingeniería especializada en PCI</w:t>
      </w:r>
      <w:r w:rsidRPr="00167F2F">
        <w:rPr>
          <w:rFonts w:ascii="Calibri" w:hAnsi="Calibri" w:cs="Calibri"/>
        </w:rPr>
        <w:t xml:space="preserve"> (mínimo un/a ingeniero/a).</w:t>
      </w:r>
    </w:p>
    <w:p w14:paraId="53AC5AD4" w14:textId="77777777" w:rsidR="00167F2F" w:rsidRPr="00167F2F" w:rsidRDefault="00167F2F" w:rsidP="00167F2F">
      <w:pPr>
        <w:numPr>
          <w:ilvl w:val="0"/>
          <w:numId w:val="5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Experiencia documentada en integración con sistemas existentes.</w:t>
      </w:r>
    </w:p>
    <w:p w14:paraId="1625537B" w14:textId="77777777" w:rsidR="00167F2F" w:rsidRPr="00167F2F" w:rsidRDefault="00167F2F" w:rsidP="00167F2F">
      <w:pPr>
        <w:numPr>
          <w:ilvl w:val="0"/>
          <w:numId w:val="5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Procedimientos de verificación funcional y pruebas de alarma.</w:t>
      </w:r>
    </w:p>
    <w:p w14:paraId="73D831FE" w14:textId="3552DBE3" w:rsidR="00167F2F" w:rsidRPr="00167F2F" w:rsidRDefault="00167F2F" w:rsidP="00AD7A70">
      <w:pPr>
        <w:pStyle w:val="Ttulo1"/>
        <w:rPr>
          <w:rFonts w:ascii="Calibri" w:hAnsi="Calibri" w:cs="Calibri"/>
          <w:b/>
          <w:bCs/>
          <w:color w:val="auto"/>
          <w:sz w:val="28"/>
          <w:szCs w:val="28"/>
        </w:rPr>
      </w:pPr>
      <w:r w:rsidRPr="00167F2F">
        <w:rPr>
          <w:rFonts w:ascii="Calibri" w:hAnsi="Calibri" w:cs="Calibri"/>
          <w:b/>
          <w:bCs/>
          <w:color w:val="auto"/>
          <w:sz w:val="28"/>
          <w:szCs w:val="28"/>
        </w:rPr>
        <w:lastRenderedPageBreak/>
        <w:t>6. VALIDACIONES AMBIENTALES POR RITE (subcontratable)</w:t>
      </w:r>
    </w:p>
    <w:p w14:paraId="4802DEF9" w14:textId="77777777" w:rsidR="00167F2F" w:rsidRPr="00167F2F" w:rsidRDefault="00167F2F" w:rsidP="00AD7A70">
      <w:pPr>
        <w:pStyle w:val="Ttulo2"/>
        <w:rPr>
          <w:rFonts w:ascii="Calibri" w:hAnsi="Calibri" w:cs="Calibri"/>
          <w:b/>
          <w:bCs/>
          <w:color w:val="auto"/>
          <w:sz w:val="24"/>
          <w:szCs w:val="24"/>
        </w:rPr>
      </w:pPr>
      <w:r w:rsidRPr="00167F2F">
        <w:rPr>
          <w:rFonts w:ascii="Calibri" w:hAnsi="Calibri" w:cs="Calibri"/>
          <w:b/>
          <w:bCs/>
          <w:color w:val="auto"/>
          <w:sz w:val="24"/>
          <w:szCs w:val="24"/>
        </w:rPr>
        <w:t>6.1. Objeto del servicio</w:t>
      </w:r>
    </w:p>
    <w:p w14:paraId="3130E07B" w14:textId="77777777" w:rsidR="00167F2F" w:rsidRPr="00167F2F" w:rsidRDefault="00167F2F" w:rsidP="00167F2F">
      <w:pPr>
        <w:rPr>
          <w:rFonts w:ascii="Calibri" w:hAnsi="Calibri" w:cs="Calibri"/>
        </w:rPr>
      </w:pPr>
      <w:r w:rsidRPr="00167F2F">
        <w:rPr>
          <w:rFonts w:ascii="Calibri" w:hAnsi="Calibri" w:cs="Calibri"/>
        </w:rPr>
        <w:t>Verificación anual o periódica del cumplimiento del RITE en instalaciones de climatización.</w:t>
      </w:r>
    </w:p>
    <w:p w14:paraId="3B20A959" w14:textId="77777777" w:rsidR="00167F2F" w:rsidRPr="00167F2F" w:rsidRDefault="00167F2F" w:rsidP="00AD7A70">
      <w:pPr>
        <w:pStyle w:val="Ttulo2"/>
        <w:rPr>
          <w:rFonts w:ascii="Calibri" w:hAnsi="Calibri" w:cs="Calibri"/>
          <w:b/>
          <w:bCs/>
          <w:color w:val="auto"/>
          <w:sz w:val="24"/>
          <w:szCs w:val="24"/>
        </w:rPr>
      </w:pPr>
      <w:r w:rsidRPr="00167F2F">
        <w:rPr>
          <w:rFonts w:ascii="Calibri" w:hAnsi="Calibri" w:cs="Calibri"/>
          <w:b/>
          <w:bCs/>
          <w:color w:val="auto"/>
          <w:sz w:val="24"/>
          <w:szCs w:val="24"/>
        </w:rPr>
        <w:t>6.2. Requisitos mínimos del subcontratista</w:t>
      </w:r>
    </w:p>
    <w:p w14:paraId="6F0D8CED" w14:textId="77777777" w:rsidR="00167F2F" w:rsidRPr="00167F2F" w:rsidRDefault="00167F2F" w:rsidP="00167F2F">
      <w:pPr>
        <w:numPr>
          <w:ilvl w:val="0"/>
          <w:numId w:val="6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 xml:space="preserve">Técnicos habilitados oficialmente para </w:t>
      </w:r>
      <w:r w:rsidRPr="00167F2F">
        <w:rPr>
          <w:rFonts w:ascii="Calibri" w:hAnsi="Calibri" w:cs="Calibri"/>
          <w:b/>
          <w:bCs/>
        </w:rPr>
        <w:t>instalaciones térmicas en edificios (RITE)</w:t>
      </w:r>
      <w:r w:rsidRPr="00167F2F">
        <w:rPr>
          <w:rFonts w:ascii="Calibri" w:hAnsi="Calibri" w:cs="Calibri"/>
        </w:rPr>
        <w:t>.</w:t>
      </w:r>
    </w:p>
    <w:p w14:paraId="75E458E1" w14:textId="77777777" w:rsidR="00167F2F" w:rsidRPr="00167F2F" w:rsidRDefault="00167F2F" w:rsidP="00167F2F">
      <w:pPr>
        <w:numPr>
          <w:ilvl w:val="0"/>
          <w:numId w:val="6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 xml:space="preserve">Equipos para medición de: </w:t>
      </w:r>
    </w:p>
    <w:p w14:paraId="5432A872" w14:textId="77777777" w:rsidR="00167F2F" w:rsidRPr="00167F2F" w:rsidRDefault="00167F2F" w:rsidP="00167F2F">
      <w:pPr>
        <w:numPr>
          <w:ilvl w:val="1"/>
          <w:numId w:val="6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temperatura y humedad relativa,</w:t>
      </w:r>
    </w:p>
    <w:p w14:paraId="36750F3B" w14:textId="77777777" w:rsidR="00167F2F" w:rsidRPr="00167F2F" w:rsidRDefault="00167F2F" w:rsidP="00167F2F">
      <w:pPr>
        <w:numPr>
          <w:ilvl w:val="1"/>
          <w:numId w:val="6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caudales de aire,</w:t>
      </w:r>
    </w:p>
    <w:p w14:paraId="43D620E7" w14:textId="77777777" w:rsidR="00167F2F" w:rsidRPr="00167F2F" w:rsidRDefault="00167F2F" w:rsidP="00167F2F">
      <w:pPr>
        <w:numPr>
          <w:ilvl w:val="1"/>
          <w:numId w:val="6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presión estática y diferencial,</w:t>
      </w:r>
    </w:p>
    <w:p w14:paraId="08B908ED" w14:textId="77777777" w:rsidR="00167F2F" w:rsidRPr="00167F2F" w:rsidRDefault="00167F2F" w:rsidP="00167F2F">
      <w:pPr>
        <w:numPr>
          <w:ilvl w:val="1"/>
          <w:numId w:val="6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niveles de renovación.</w:t>
      </w:r>
    </w:p>
    <w:p w14:paraId="3D9818C1" w14:textId="77777777" w:rsidR="00167F2F" w:rsidRPr="00167F2F" w:rsidRDefault="00167F2F" w:rsidP="00167F2F">
      <w:pPr>
        <w:numPr>
          <w:ilvl w:val="0"/>
          <w:numId w:val="6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Procedimientos documentados de inspección y diagnóstico.</w:t>
      </w:r>
    </w:p>
    <w:p w14:paraId="0EFA87D9" w14:textId="77777777" w:rsidR="00167F2F" w:rsidRPr="00167F2F" w:rsidRDefault="00167F2F" w:rsidP="00167F2F">
      <w:pPr>
        <w:numPr>
          <w:ilvl w:val="0"/>
          <w:numId w:val="6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Experiencia previa en entornos hospitalarios.</w:t>
      </w:r>
    </w:p>
    <w:p w14:paraId="3C3A3A3E" w14:textId="77777777" w:rsidR="00167F2F" w:rsidRPr="00167F2F" w:rsidRDefault="00167F2F" w:rsidP="00167F2F">
      <w:pPr>
        <w:numPr>
          <w:ilvl w:val="0"/>
          <w:numId w:val="6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Capacidad para emitir informes de cumplimiento y propuestas de mejora.</w:t>
      </w:r>
    </w:p>
    <w:p w14:paraId="46EDAC21" w14:textId="558EC21B" w:rsidR="00167F2F" w:rsidRPr="00167F2F" w:rsidRDefault="00167F2F" w:rsidP="00AD7A70">
      <w:pPr>
        <w:pStyle w:val="Ttulo1"/>
        <w:rPr>
          <w:rFonts w:ascii="Calibri" w:hAnsi="Calibri" w:cs="Calibri"/>
          <w:b/>
          <w:bCs/>
          <w:color w:val="auto"/>
          <w:sz w:val="28"/>
          <w:szCs w:val="28"/>
        </w:rPr>
      </w:pPr>
      <w:r w:rsidRPr="00167F2F">
        <w:rPr>
          <w:rFonts w:ascii="Calibri" w:hAnsi="Calibri" w:cs="Calibri"/>
          <w:b/>
          <w:bCs/>
          <w:color w:val="auto"/>
          <w:sz w:val="28"/>
          <w:szCs w:val="28"/>
        </w:rPr>
        <w:t>7. DECANTADOR DE GRASAS (subcontratable)</w:t>
      </w:r>
    </w:p>
    <w:p w14:paraId="26F15B9C" w14:textId="77777777" w:rsidR="00167F2F" w:rsidRPr="00167F2F" w:rsidRDefault="00167F2F" w:rsidP="00AD7A70">
      <w:pPr>
        <w:pStyle w:val="Ttulo2"/>
        <w:rPr>
          <w:rFonts w:ascii="Calibri" w:hAnsi="Calibri" w:cs="Calibri"/>
          <w:b/>
          <w:bCs/>
          <w:color w:val="auto"/>
          <w:sz w:val="24"/>
          <w:szCs w:val="24"/>
        </w:rPr>
      </w:pPr>
      <w:r w:rsidRPr="00167F2F">
        <w:rPr>
          <w:rFonts w:ascii="Calibri" w:hAnsi="Calibri" w:cs="Calibri"/>
          <w:b/>
          <w:bCs/>
          <w:color w:val="auto"/>
          <w:sz w:val="24"/>
          <w:szCs w:val="24"/>
        </w:rPr>
        <w:t>7.1. Objeto del servicio</w:t>
      </w:r>
    </w:p>
    <w:p w14:paraId="14543F8C" w14:textId="77777777" w:rsidR="00167F2F" w:rsidRPr="00167F2F" w:rsidRDefault="00167F2F" w:rsidP="00167F2F">
      <w:pPr>
        <w:rPr>
          <w:rFonts w:ascii="Calibri" w:hAnsi="Calibri" w:cs="Calibri"/>
        </w:rPr>
      </w:pPr>
      <w:r w:rsidRPr="00167F2F">
        <w:rPr>
          <w:rFonts w:ascii="Calibri" w:hAnsi="Calibri" w:cs="Calibri"/>
        </w:rPr>
        <w:t>Mantenimiento, limpieza, extracción y gestión de residuos del decantador de grasas.</w:t>
      </w:r>
    </w:p>
    <w:p w14:paraId="7F16A975" w14:textId="77777777" w:rsidR="00167F2F" w:rsidRPr="00167F2F" w:rsidRDefault="00167F2F" w:rsidP="00AD7A70">
      <w:pPr>
        <w:pStyle w:val="Ttulo2"/>
        <w:rPr>
          <w:rFonts w:ascii="Calibri" w:hAnsi="Calibri" w:cs="Calibri"/>
          <w:b/>
          <w:bCs/>
          <w:color w:val="auto"/>
          <w:sz w:val="24"/>
          <w:szCs w:val="24"/>
        </w:rPr>
      </w:pPr>
      <w:r w:rsidRPr="00167F2F">
        <w:rPr>
          <w:rFonts w:ascii="Calibri" w:hAnsi="Calibri" w:cs="Calibri"/>
          <w:b/>
          <w:bCs/>
          <w:color w:val="auto"/>
          <w:sz w:val="24"/>
          <w:szCs w:val="24"/>
        </w:rPr>
        <w:t>7.2. Requisitos mínimos del subcontratista</w:t>
      </w:r>
    </w:p>
    <w:p w14:paraId="236FF846" w14:textId="77777777" w:rsidR="00167F2F" w:rsidRPr="00167F2F" w:rsidRDefault="00167F2F" w:rsidP="00167F2F">
      <w:pPr>
        <w:numPr>
          <w:ilvl w:val="0"/>
          <w:numId w:val="7"/>
        </w:numPr>
        <w:rPr>
          <w:rFonts w:ascii="Calibri" w:hAnsi="Calibri" w:cs="Calibri"/>
        </w:rPr>
      </w:pPr>
      <w:r w:rsidRPr="00167F2F">
        <w:rPr>
          <w:rFonts w:ascii="Calibri" w:hAnsi="Calibri" w:cs="Calibri"/>
          <w:b/>
          <w:bCs/>
        </w:rPr>
        <w:t>Flota propia de camiones cisterna autoaspirantes</w:t>
      </w:r>
      <w:r w:rsidRPr="00167F2F">
        <w:rPr>
          <w:rFonts w:ascii="Calibri" w:hAnsi="Calibri" w:cs="Calibri"/>
        </w:rPr>
        <w:t xml:space="preserve">, con capacidades mínimas entre: </w:t>
      </w:r>
    </w:p>
    <w:p w14:paraId="19945832" w14:textId="77777777" w:rsidR="00167F2F" w:rsidRPr="00167F2F" w:rsidRDefault="00167F2F" w:rsidP="00167F2F">
      <w:pPr>
        <w:numPr>
          <w:ilvl w:val="1"/>
          <w:numId w:val="7"/>
        </w:numPr>
        <w:rPr>
          <w:rFonts w:ascii="Calibri" w:hAnsi="Calibri" w:cs="Calibri"/>
        </w:rPr>
      </w:pPr>
      <w:r w:rsidRPr="00167F2F">
        <w:rPr>
          <w:rFonts w:ascii="Calibri" w:hAnsi="Calibri" w:cs="Calibri"/>
          <w:b/>
          <w:bCs/>
        </w:rPr>
        <w:t>700 y 23.000 litros</w:t>
      </w:r>
      <w:r w:rsidRPr="00167F2F">
        <w:rPr>
          <w:rFonts w:ascii="Calibri" w:hAnsi="Calibri" w:cs="Calibri"/>
        </w:rPr>
        <w:t xml:space="preserve"> (o capacidades equivalentes).</w:t>
      </w:r>
    </w:p>
    <w:p w14:paraId="6B082391" w14:textId="77777777" w:rsidR="00167F2F" w:rsidRPr="00167F2F" w:rsidRDefault="00167F2F" w:rsidP="00167F2F">
      <w:pPr>
        <w:numPr>
          <w:ilvl w:val="0"/>
          <w:numId w:val="7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 xml:space="preserve">Autorización como: </w:t>
      </w:r>
    </w:p>
    <w:p w14:paraId="324974BA" w14:textId="77777777" w:rsidR="00167F2F" w:rsidRPr="00167F2F" w:rsidRDefault="00167F2F" w:rsidP="00167F2F">
      <w:pPr>
        <w:numPr>
          <w:ilvl w:val="1"/>
          <w:numId w:val="7"/>
        </w:numPr>
        <w:rPr>
          <w:rFonts w:ascii="Calibri" w:hAnsi="Calibri" w:cs="Calibri"/>
        </w:rPr>
      </w:pPr>
      <w:r w:rsidRPr="00167F2F">
        <w:rPr>
          <w:rFonts w:ascii="Calibri" w:hAnsi="Calibri" w:cs="Calibri"/>
          <w:b/>
          <w:bCs/>
        </w:rPr>
        <w:t>transportista de residuos peligrosos y no peligrosos</w:t>
      </w:r>
      <w:r w:rsidRPr="00167F2F">
        <w:rPr>
          <w:rFonts w:ascii="Calibri" w:hAnsi="Calibri" w:cs="Calibri"/>
        </w:rPr>
        <w:t>,</w:t>
      </w:r>
    </w:p>
    <w:p w14:paraId="470FD192" w14:textId="77777777" w:rsidR="00167F2F" w:rsidRPr="00167F2F" w:rsidRDefault="00167F2F" w:rsidP="00167F2F">
      <w:pPr>
        <w:numPr>
          <w:ilvl w:val="1"/>
          <w:numId w:val="7"/>
        </w:numPr>
        <w:rPr>
          <w:rFonts w:ascii="Calibri" w:hAnsi="Calibri" w:cs="Calibri"/>
        </w:rPr>
      </w:pPr>
      <w:r w:rsidRPr="00167F2F">
        <w:rPr>
          <w:rFonts w:ascii="Calibri" w:hAnsi="Calibri" w:cs="Calibri"/>
          <w:b/>
          <w:bCs/>
        </w:rPr>
        <w:t>agente de residuos</w:t>
      </w:r>
      <w:r w:rsidRPr="00167F2F">
        <w:rPr>
          <w:rFonts w:ascii="Calibri" w:hAnsi="Calibri" w:cs="Calibri"/>
        </w:rPr>
        <w:t>.</w:t>
      </w:r>
    </w:p>
    <w:p w14:paraId="44E7AB40" w14:textId="77777777" w:rsidR="00167F2F" w:rsidRPr="00167F2F" w:rsidRDefault="00167F2F" w:rsidP="00167F2F">
      <w:pPr>
        <w:numPr>
          <w:ilvl w:val="0"/>
          <w:numId w:val="7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 xml:space="preserve">Disponibilidad de </w:t>
      </w:r>
      <w:r w:rsidRPr="00167F2F">
        <w:rPr>
          <w:rFonts w:ascii="Calibri" w:hAnsi="Calibri" w:cs="Calibri"/>
          <w:b/>
          <w:bCs/>
        </w:rPr>
        <w:t>planta de gestión y tratamiento de residuos autorizada</w:t>
      </w:r>
      <w:r w:rsidRPr="00167F2F">
        <w:rPr>
          <w:rFonts w:ascii="Calibri" w:hAnsi="Calibri" w:cs="Calibri"/>
        </w:rPr>
        <w:t xml:space="preserve"> o medios equivalentes.</w:t>
      </w:r>
    </w:p>
    <w:p w14:paraId="06A18E98" w14:textId="77777777" w:rsidR="00167F2F" w:rsidRPr="00167F2F" w:rsidRDefault="00167F2F" w:rsidP="00167F2F">
      <w:pPr>
        <w:numPr>
          <w:ilvl w:val="0"/>
          <w:numId w:val="7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 xml:space="preserve">Certificaciones mínimas: </w:t>
      </w:r>
    </w:p>
    <w:p w14:paraId="7EE8169C" w14:textId="77777777" w:rsidR="00167F2F" w:rsidRPr="00167F2F" w:rsidRDefault="00167F2F" w:rsidP="00167F2F">
      <w:pPr>
        <w:numPr>
          <w:ilvl w:val="1"/>
          <w:numId w:val="7"/>
        </w:numPr>
        <w:rPr>
          <w:rFonts w:ascii="Calibri" w:hAnsi="Calibri" w:cs="Calibri"/>
        </w:rPr>
      </w:pPr>
      <w:r w:rsidRPr="00167F2F">
        <w:rPr>
          <w:rFonts w:ascii="Calibri" w:hAnsi="Calibri" w:cs="Calibri"/>
          <w:b/>
          <w:bCs/>
        </w:rPr>
        <w:t>ISO 9001</w:t>
      </w:r>
      <w:r w:rsidRPr="00167F2F">
        <w:rPr>
          <w:rFonts w:ascii="Calibri" w:hAnsi="Calibri" w:cs="Calibri"/>
        </w:rPr>
        <w:t xml:space="preserve"> (calidad),</w:t>
      </w:r>
    </w:p>
    <w:p w14:paraId="28B8641F" w14:textId="77777777" w:rsidR="00167F2F" w:rsidRPr="00167F2F" w:rsidRDefault="00167F2F" w:rsidP="00167F2F">
      <w:pPr>
        <w:numPr>
          <w:ilvl w:val="1"/>
          <w:numId w:val="7"/>
        </w:numPr>
        <w:rPr>
          <w:rFonts w:ascii="Calibri" w:hAnsi="Calibri" w:cs="Calibri"/>
        </w:rPr>
      </w:pPr>
      <w:r w:rsidRPr="00167F2F">
        <w:rPr>
          <w:rFonts w:ascii="Calibri" w:hAnsi="Calibri" w:cs="Calibri"/>
          <w:b/>
          <w:bCs/>
        </w:rPr>
        <w:t>ISO 14001</w:t>
      </w:r>
      <w:r w:rsidRPr="00167F2F">
        <w:rPr>
          <w:rFonts w:ascii="Calibri" w:hAnsi="Calibri" w:cs="Calibri"/>
        </w:rPr>
        <w:t xml:space="preserve"> (medio ambiente),</w:t>
      </w:r>
    </w:p>
    <w:p w14:paraId="44E5C012" w14:textId="77777777" w:rsidR="00167F2F" w:rsidRPr="00167F2F" w:rsidRDefault="00167F2F" w:rsidP="00167F2F">
      <w:pPr>
        <w:numPr>
          <w:ilvl w:val="1"/>
          <w:numId w:val="7"/>
        </w:numPr>
        <w:rPr>
          <w:rFonts w:ascii="Calibri" w:hAnsi="Calibri" w:cs="Calibri"/>
        </w:rPr>
      </w:pPr>
      <w:r w:rsidRPr="00167F2F">
        <w:rPr>
          <w:rFonts w:ascii="Calibri" w:hAnsi="Calibri" w:cs="Calibri"/>
          <w:b/>
          <w:bCs/>
        </w:rPr>
        <w:t>ISO 45001</w:t>
      </w:r>
      <w:r w:rsidRPr="00167F2F">
        <w:rPr>
          <w:rFonts w:ascii="Calibri" w:hAnsi="Calibri" w:cs="Calibri"/>
        </w:rPr>
        <w:t xml:space="preserve"> (seguridad),</w:t>
      </w:r>
    </w:p>
    <w:p w14:paraId="3D063EF7" w14:textId="77777777" w:rsidR="00167F2F" w:rsidRPr="00167F2F" w:rsidRDefault="00167F2F" w:rsidP="00167F2F">
      <w:pPr>
        <w:numPr>
          <w:ilvl w:val="1"/>
          <w:numId w:val="7"/>
        </w:numPr>
        <w:rPr>
          <w:rFonts w:ascii="Calibri" w:hAnsi="Calibri" w:cs="Calibri"/>
        </w:rPr>
      </w:pPr>
      <w:r w:rsidRPr="00167F2F">
        <w:rPr>
          <w:rFonts w:ascii="Calibri" w:hAnsi="Calibri" w:cs="Calibri"/>
          <w:b/>
          <w:bCs/>
        </w:rPr>
        <w:t>ISO 27001</w:t>
      </w:r>
      <w:r w:rsidRPr="00167F2F">
        <w:rPr>
          <w:rFonts w:ascii="Calibri" w:hAnsi="Calibri" w:cs="Calibri"/>
        </w:rPr>
        <w:t xml:space="preserve"> (seguridad de la información),</w:t>
      </w:r>
    </w:p>
    <w:p w14:paraId="33AA6E0F" w14:textId="77777777" w:rsidR="00167F2F" w:rsidRPr="00167F2F" w:rsidRDefault="00167F2F" w:rsidP="00167F2F">
      <w:pPr>
        <w:numPr>
          <w:ilvl w:val="1"/>
          <w:numId w:val="7"/>
        </w:numPr>
        <w:rPr>
          <w:rFonts w:ascii="Calibri" w:hAnsi="Calibri" w:cs="Calibri"/>
        </w:rPr>
      </w:pPr>
      <w:r w:rsidRPr="00167F2F">
        <w:rPr>
          <w:rFonts w:ascii="Calibri" w:hAnsi="Calibri" w:cs="Calibri"/>
          <w:b/>
          <w:bCs/>
        </w:rPr>
        <w:t>ISCC EU</w:t>
      </w:r>
      <w:r w:rsidRPr="00167F2F">
        <w:rPr>
          <w:rFonts w:ascii="Calibri" w:hAnsi="Calibri" w:cs="Calibri"/>
        </w:rPr>
        <w:t xml:space="preserve"> o certificación de sostenibilidad equivalente.</w:t>
      </w:r>
    </w:p>
    <w:p w14:paraId="2C4D179B" w14:textId="75160B9E" w:rsidR="00167F2F" w:rsidRPr="00167F2F" w:rsidRDefault="00167F2F" w:rsidP="00167F2F">
      <w:pPr>
        <w:numPr>
          <w:ilvl w:val="0"/>
          <w:numId w:val="7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lastRenderedPageBreak/>
        <w:t xml:space="preserve">Experiencia demostrable mínima de </w:t>
      </w:r>
      <w:r w:rsidRPr="00167F2F">
        <w:rPr>
          <w:rFonts w:ascii="Calibri" w:hAnsi="Calibri" w:cs="Calibri"/>
          <w:b/>
          <w:bCs/>
        </w:rPr>
        <w:t>10 años</w:t>
      </w:r>
      <w:r w:rsidRPr="00167F2F">
        <w:rPr>
          <w:rFonts w:ascii="Calibri" w:hAnsi="Calibri" w:cs="Calibri"/>
        </w:rPr>
        <w:t xml:space="preserve"> en mantenimiento de separadores y sistemas de recogida de residuos líquidos.</w:t>
      </w:r>
    </w:p>
    <w:p w14:paraId="248F6D34" w14:textId="77777777" w:rsidR="00167F2F" w:rsidRPr="00167F2F" w:rsidRDefault="00167F2F" w:rsidP="00167F2F">
      <w:pPr>
        <w:numPr>
          <w:ilvl w:val="0"/>
          <w:numId w:val="7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 xml:space="preserve">Procedimientos documentados para: </w:t>
      </w:r>
    </w:p>
    <w:p w14:paraId="2D5D19D7" w14:textId="77777777" w:rsidR="00167F2F" w:rsidRPr="00167F2F" w:rsidRDefault="00167F2F" w:rsidP="00167F2F">
      <w:pPr>
        <w:numPr>
          <w:ilvl w:val="1"/>
          <w:numId w:val="7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extracción y transporte,</w:t>
      </w:r>
    </w:p>
    <w:p w14:paraId="67B51E8D" w14:textId="77777777" w:rsidR="00167F2F" w:rsidRPr="00167F2F" w:rsidRDefault="00167F2F" w:rsidP="00167F2F">
      <w:pPr>
        <w:numPr>
          <w:ilvl w:val="1"/>
          <w:numId w:val="7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gestión de residuos,</w:t>
      </w:r>
    </w:p>
    <w:p w14:paraId="2A61F212" w14:textId="77777777" w:rsidR="00167F2F" w:rsidRPr="00167F2F" w:rsidRDefault="00167F2F" w:rsidP="00167F2F">
      <w:pPr>
        <w:numPr>
          <w:ilvl w:val="1"/>
          <w:numId w:val="7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limpieza y puesta en servicio.</w:t>
      </w:r>
    </w:p>
    <w:p w14:paraId="6336F79D" w14:textId="3A36A285" w:rsidR="00167F2F" w:rsidRPr="00167F2F" w:rsidRDefault="00167F2F" w:rsidP="00F0024F">
      <w:pPr>
        <w:pStyle w:val="Ttulo1"/>
        <w:rPr>
          <w:rFonts w:ascii="Calibri" w:hAnsi="Calibri" w:cs="Calibri"/>
          <w:b/>
          <w:bCs/>
          <w:color w:val="auto"/>
          <w:sz w:val="28"/>
          <w:szCs w:val="28"/>
        </w:rPr>
      </w:pPr>
      <w:r w:rsidRPr="00167F2F">
        <w:rPr>
          <w:rFonts w:ascii="Calibri" w:hAnsi="Calibri" w:cs="Calibri"/>
          <w:b/>
          <w:bCs/>
          <w:color w:val="auto"/>
          <w:sz w:val="28"/>
          <w:szCs w:val="28"/>
        </w:rPr>
        <w:t>8. PROCEDIMIENTO DE VALIDACIÓN DE SUBCONTRATISTAS POR FREMAP</w:t>
      </w:r>
    </w:p>
    <w:p w14:paraId="26697586" w14:textId="77777777" w:rsidR="00167F2F" w:rsidRPr="00167F2F" w:rsidRDefault="00167F2F" w:rsidP="00F0024F">
      <w:pPr>
        <w:pStyle w:val="Ttulo2"/>
        <w:rPr>
          <w:rFonts w:ascii="Calibri" w:hAnsi="Calibri" w:cs="Calibri"/>
          <w:b/>
          <w:bCs/>
          <w:color w:val="auto"/>
          <w:sz w:val="24"/>
          <w:szCs w:val="24"/>
        </w:rPr>
      </w:pPr>
      <w:r w:rsidRPr="00167F2F">
        <w:rPr>
          <w:rFonts w:ascii="Calibri" w:hAnsi="Calibri" w:cs="Calibri"/>
          <w:b/>
          <w:bCs/>
          <w:color w:val="auto"/>
          <w:sz w:val="24"/>
          <w:szCs w:val="24"/>
        </w:rPr>
        <w:t>8.1. Autorización previa</w:t>
      </w:r>
    </w:p>
    <w:p w14:paraId="36CE6494" w14:textId="77777777" w:rsidR="00167F2F" w:rsidRPr="00167F2F" w:rsidRDefault="00167F2F" w:rsidP="00167F2F">
      <w:pPr>
        <w:rPr>
          <w:rFonts w:ascii="Calibri" w:hAnsi="Calibri" w:cs="Calibri"/>
        </w:rPr>
      </w:pPr>
      <w:r w:rsidRPr="00167F2F">
        <w:rPr>
          <w:rFonts w:ascii="Calibri" w:hAnsi="Calibri" w:cs="Calibri"/>
        </w:rPr>
        <w:t>El contratista deberá solicitar a FREMAP la autorización de cualquier empresa subcontratista antes del inicio de los trabajos.</w:t>
      </w:r>
    </w:p>
    <w:p w14:paraId="26F565DF" w14:textId="77777777" w:rsidR="00167F2F" w:rsidRPr="00167F2F" w:rsidRDefault="00167F2F" w:rsidP="00F0024F">
      <w:pPr>
        <w:pStyle w:val="Ttulo2"/>
        <w:rPr>
          <w:rFonts w:ascii="Calibri" w:hAnsi="Calibri" w:cs="Calibri"/>
          <w:b/>
          <w:bCs/>
          <w:color w:val="auto"/>
          <w:sz w:val="24"/>
          <w:szCs w:val="24"/>
        </w:rPr>
      </w:pPr>
      <w:r w:rsidRPr="00167F2F">
        <w:rPr>
          <w:rFonts w:ascii="Calibri" w:hAnsi="Calibri" w:cs="Calibri"/>
          <w:b/>
          <w:bCs/>
          <w:color w:val="auto"/>
          <w:sz w:val="24"/>
          <w:szCs w:val="24"/>
        </w:rPr>
        <w:t>8.2. Denegación de la autorización</w:t>
      </w:r>
    </w:p>
    <w:p w14:paraId="2F51E944" w14:textId="77777777" w:rsidR="00167F2F" w:rsidRPr="00167F2F" w:rsidRDefault="00167F2F" w:rsidP="00167F2F">
      <w:pPr>
        <w:rPr>
          <w:rFonts w:ascii="Calibri" w:hAnsi="Calibri" w:cs="Calibri"/>
        </w:rPr>
      </w:pPr>
      <w:r w:rsidRPr="00167F2F">
        <w:rPr>
          <w:rFonts w:ascii="Calibri" w:hAnsi="Calibri" w:cs="Calibri"/>
        </w:rPr>
        <w:t>FREMAP podrá denegar la autorización si la empresa propuesta no cumple los requisitos técnicos establecidos en este Anexo o no garantiza la adecuada ejecución del servicio.</w:t>
      </w:r>
    </w:p>
    <w:p w14:paraId="746E9397" w14:textId="77777777" w:rsidR="00167F2F" w:rsidRPr="00167F2F" w:rsidRDefault="00167F2F" w:rsidP="00F0024F">
      <w:pPr>
        <w:pStyle w:val="Ttulo2"/>
        <w:rPr>
          <w:rFonts w:ascii="Calibri" w:hAnsi="Calibri" w:cs="Calibri"/>
          <w:b/>
          <w:bCs/>
          <w:color w:val="auto"/>
          <w:sz w:val="24"/>
          <w:szCs w:val="24"/>
        </w:rPr>
      </w:pPr>
      <w:r w:rsidRPr="00167F2F">
        <w:rPr>
          <w:rFonts w:ascii="Calibri" w:hAnsi="Calibri" w:cs="Calibri"/>
          <w:b/>
          <w:bCs/>
          <w:color w:val="auto"/>
          <w:sz w:val="24"/>
          <w:szCs w:val="24"/>
        </w:rPr>
        <w:t>8.3. Sustitución</w:t>
      </w:r>
    </w:p>
    <w:p w14:paraId="51210968" w14:textId="77777777" w:rsidR="00167F2F" w:rsidRPr="00167F2F" w:rsidRDefault="00167F2F" w:rsidP="00167F2F">
      <w:pPr>
        <w:rPr>
          <w:rFonts w:ascii="Calibri" w:hAnsi="Calibri" w:cs="Calibri"/>
        </w:rPr>
      </w:pPr>
      <w:r w:rsidRPr="00167F2F">
        <w:rPr>
          <w:rFonts w:ascii="Calibri" w:hAnsi="Calibri" w:cs="Calibri"/>
        </w:rPr>
        <w:t>En caso de denegación, el contratista deberá proponer un nuevo subcontratista que sí cumpla los requisitos exigidos.</w:t>
      </w:r>
    </w:p>
    <w:p w14:paraId="7B72B6DD" w14:textId="77777777" w:rsidR="00167F2F" w:rsidRPr="00167F2F" w:rsidRDefault="00167F2F" w:rsidP="00F0024F">
      <w:pPr>
        <w:pStyle w:val="Ttulo2"/>
        <w:rPr>
          <w:rFonts w:ascii="Calibri" w:hAnsi="Calibri" w:cs="Calibri"/>
          <w:b/>
          <w:bCs/>
          <w:color w:val="auto"/>
          <w:sz w:val="24"/>
          <w:szCs w:val="24"/>
        </w:rPr>
      </w:pPr>
      <w:r w:rsidRPr="00167F2F">
        <w:rPr>
          <w:rFonts w:ascii="Calibri" w:hAnsi="Calibri" w:cs="Calibri"/>
          <w:b/>
          <w:bCs/>
          <w:color w:val="auto"/>
          <w:sz w:val="24"/>
          <w:szCs w:val="24"/>
        </w:rPr>
        <w:t>8.4. Acceso a instalaciones</w:t>
      </w:r>
    </w:p>
    <w:p w14:paraId="7ADE458D" w14:textId="77777777" w:rsidR="00167F2F" w:rsidRPr="00167F2F" w:rsidRDefault="00167F2F" w:rsidP="00167F2F">
      <w:pPr>
        <w:rPr>
          <w:rFonts w:ascii="Calibri" w:hAnsi="Calibri" w:cs="Calibri"/>
        </w:rPr>
      </w:pPr>
      <w:r w:rsidRPr="00167F2F">
        <w:rPr>
          <w:rFonts w:ascii="Calibri" w:hAnsi="Calibri" w:cs="Calibri"/>
        </w:rPr>
        <w:t>Ningún subcontratista no autorizado podrá acceder a los centros o instalaciones de FREMAP para realizar trabajos vinculados al contrato.</w:t>
      </w:r>
    </w:p>
    <w:p w14:paraId="07E916E2" w14:textId="77777777" w:rsidR="008C4CAD" w:rsidRPr="00167F2F" w:rsidRDefault="008C4CAD">
      <w:pPr>
        <w:rPr>
          <w:rFonts w:ascii="Calibri" w:hAnsi="Calibri" w:cs="Calibri"/>
        </w:rPr>
      </w:pPr>
    </w:p>
    <w:sectPr w:rsidR="008C4CAD" w:rsidRPr="00167F2F">
      <w:footerReference w:type="even" r:id="rId7"/>
      <w:footerReference w:type="firs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D41E9" w14:textId="77777777" w:rsidR="00791311" w:rsidRDefault="00791311" w:rsidP="00167F2F">
      <w:pPr>
        <w:spacing w:after="0" w:line="240" w:lineRule="auto"/>
      </w:pPr>
      <w:r>
        <w:separator/>
      </w:r>
    </w:p>
  </w:endnote>
  <w:endnote w:type="continuationSeparator" w:id="0">
    <w:p w14:paraId="4128FCCF" w14:textId="77777777" w:rsidR="00791311" w:rsidRDefault="00791311" w:rsidP="00167F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74CCD" w14:textId="43D2356E" w:rsidR="00167F2F" w:rsidRDefault="00167F2F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258A422" wp14:editId="78F5A1A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2815" cy="441325"/>
              <wp:effectExtent l="0" t="0" r="635" b="0"/>
              <wp:wrapNone/>
              <wp:docPr id="2002557075" name="Cuadro de texto 2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2815" cy="441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BF19B1" w14:textId="3349A6BE" w:rsidR="00167F2F" w:rsidRPr="00167F2F" w:rsidRDefault="00167F2F" w:rsidP="00167F2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167F2F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58A422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PÚBLICO" style="position:absolute;margin-left:0;margin-top:0;width:73.45pt;height:34.7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" filled="f" stroked="f">
              <v:fill o:detectmouseclick="t"/>
              <v:textbox style="mso-fit-shape-to-text:t" inset="20pt,0,0,15pt">
                <w:txbxContent>
                  <w:p w14:paraId="79BF19B1" w14:textId="3349A6BE" w:rsidR="00167F2F" w:rsidRPr="00167F2F" w:rsidRDefault="00167F2F" w:rsidP="00167F2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167F2F"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B0238" w14:textId="3CB0BF47" w:rsidR="00167F2F" w:rsidRDefault="00167F2F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3A6D192" wp14:editId="0E3295E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2815" cy="441325"/>
              <wp:effectExtent l="0" t="0" r="635" b="0"/>
              <wp:wrapNone/>
              <wp:docPr id="1660226626" name="Cuadro de texto 1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2815" cy="441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FA3272" w14:textId="756DF62F" w:rsidR="00167F2F" w:rsidRPr="00167F2F" w:rsidRDefault="00167F2F" w:rsidP="00167F2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167F2F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A6D192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7" type="#_x0000_t202" alt="PÚBLICO" style="position:absolute;margin-left:0;margin-top:0;width:73.45pt;height:34.7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" filled="f" stroked="f">
              <v:fill o:detectmouseclick="t"/>
              <v:textbox style="mso-fit-shape-to-text:t" inset="20pt,0,0,15pt">
                <w:txbxContent>
                  <w:p w14:paraId="0CFA3272" w14:textId="756DF62F" w:rsidR="00167F2F" w:rsidRPr="00167F2F" w:rsidRDefault="00167F2F" w:rsidP="00167F2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167F2F"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81469" w14:textId="77777777" w:rsidR="00791311" w:rsidRDefault="00791311" w:rsidP="00167F2F">
      <w:pPr>
        <w:spacing w:after="0" w:line="240" w:lineRule="auto"/>
      </w:pPr>
      <w:r>
        <w:separator/>
      </w:r>
    </w:p>
  </w:footnote>
  <w:footnote w:type="continuationSeparator" w:id="0">
    <w:p w14:paraId="56D1503D" w14:textId="77777777" w:rsidR="00791311" w:rsidRDefault="00791311" w:rsidP="00167F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ED2949"/>
    <w:multiLevelType w:val="multilevel"/>
    <w:tmpl w:val="20220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5B42869"/>
    <w:multiLevelType w:val="multilevel"/>
    <w:tmpl w:val="D9F87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5739ED"/>
    <w:multiLevelType w:val="multilevel"/>
    <w:tmpl w:val="D0641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7464189"/>
    <w:multiLevelType w:val="multilevel"/>
    <w:tmpl w:val="BD947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A6C7638"/>
    <w:multiLevelType w:val="multilevel"/>
    <w:tmpl w:val="22883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0290852"/>
    <w:multiLevelType w:val="multilevel"/>
    <w:tmpl w:val="E654A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9140254"/>
    <w:multiLevelType w:val="multilevel"/>
    <w:tmpl w:val="EA00B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9888553">
    <w:abstractNumId w:val="0"/>
  </w:num>
  <w:num w:numId="2" w16cid:durableId="657921844">
    <w:abstractNumId w:val="2"/>
  </w:num>
  <w:num w:numId="3" w16cid:durableId="1868906754">
    <w:abstractNumId w:val="6"/>
  </w:num>
  <w:num w:numId="4" w16cid:durableId="1716735659">
    <w:abstractNumId w:val="4"/>
  </w:num>
  <w:num w:numId="5" w16cid:durableId="1238714173">
    <w:abstractNumId w:val="3"/>
  </w:num>
  <w:num w:numId="6" w16cid:durableId="2056929819">
    <w:abstractNumId w:val="1"/>
  </w:num>
  <w:num w:numId="7" w16cid:durableId="4413450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F2F"/>
    <w:rsid w:val="0013336E"/>
    <w:rsid w:val="00167F2F"/>
    <w:rsid w:val="001A147E"/>
    <w:rsid w:val="00356E60"/>
    <w:rsid w:val="00403DB0"/>
    <w:rsid w:val="004928AF"/>
    <w:rsid w:val="00791311"/>
    <w:rsid w:val="008C4CAD"/>
    <w:rsid w:val="0090154B"/>
    <w:rsid w:val="00AD7A70"/>
    <w:rsid w:val="00B00256"/>
    <w:rsid w:val="00B9134B"/>
    <w:rsid w:val="00C5551C"/>
    <w:rsid w:val="00DC63AF"/>
    <w:rsid w:val="00E924F6"/>
    <w:rsid w:val="00F00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EDCD43"/>
  <w15:chartTrackingRefBased/>
  <w15:docId w15:val="{03E359DF-5EEC-4EDB-8635-8DDC64A4E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67F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167F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67F2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67F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67F2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67F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67F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67F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67F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67F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167F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67F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67F2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67F2F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67F2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67F2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67F2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67F2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67F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167F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67F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167F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67F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167F2F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67F2F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167F2F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67F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67F2F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67F2F"/>
    <w:rPr>
      <w:b/>
      <w:bCs/>
      <w:smallCaps/>
      <w:color w:val="0F4761" w:themeColor="accent1" w:themeShade="BF"/>
      <w:spacing w:val="5"/>
    </w:rPr>
  </w:style>
  <w:style w:type="paragraph" w:styleId="Piedepgina">
    <w:name w:val="footer"/>
    <w:basedOn w:val="Normal"/>
    <w:link w:val="PiedepginaCar"/>
    <w:uiPriority w:val="99"/>
    <w:unhideWhenUsed/>
    <w:rsid w:val="00167F2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67F2F"/>
  </w:style>
  <w:style w:type="paragraph" w:styleId="Encabezado">
    <w:name w:val="header"/>
    <w:basedOn w:val="Normal"/>
    <w:link w:val="EncabezadoCar"/>
    <w:uiPriority w:val="99"/>
    <w:unhideWhenUsed/>
    <w:rsid w:val="00AD7A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D7A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77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30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1018</Words>
  <Characters>5600</Characters>
  <Application>Microsoft Office Word</Application>
  <DocSecurity>0</DocSecurity>
  <Lines>46</Lines>
  <Paragraphs>13</Paragraphs>
  <ScaleCrop>false</ScaleCrop>
  <Company/>
  <LinksUpToDate>false</LinksUpToDate>
  <CharactersWithSpaces>6605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Pillalaza Ponce, Kimberly Stefania</dc:creator>
  <cp:keywords/>
  <dc:description/>
  <cp:lastModifiedBy>Pillalaza Ponce, Kimberly Stefania</cp:lastModifiedBy>
  <cp:revision>7</cp:revision>
  <dcterms:created xsi:type="dcterms:W3CDTF">2026-02-03T13:50:00Z</dcterms:created>
  <dcterms:modified xsi:type="dcterms:W3CDTF">2026-02-12T23:04:00Z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62f50c42,775c9893,3ea023a9</vt:lpwstr>
  </property>
  <property fmtid="{D5CDD505-2E9C-101B-9397-08002B2CF9AE}" pid="3" name="ClassificationContentMarkingFooterFontProps">
    <vt:lpwstr>#008000,15,Calibri</vt:lpwstr>
  </property>
  <property fmtid="{D5CDD505-2E9C-101B-9397-08002B2CF9AE}" pid="4" name="ClassificationContentMarkingFooterText">
    <vt:lpwstr>PÚBLICO</vt:lpwstr>
  </property>
  <property fmtid="{D5CDD505-2E9C-101B-9397-08002B2CF9AE}" pid="5" name="MSIP_Label_2c0a8209-6590-4cef-adb7-80fa47675d6e_Enabled">
    <vt:lpwstr>true</vt:lpwstr>
  </property>
  <property fmtid="{D5CDD505-2E9C-101B-9397-08002B2CF9AE}" pid="6" name="MSIP_Label_2c0a8209-6590-4cef-adb7-80fa47675d6e_SetDate">
    <vt:lpwstr>2026-02-03T13:52:36Z</vt:lpwstr>
  </property>
  <property fmtid="{D5CDD505-2E9C-101B-9397-08002B2CF9AE}" pid="7" name="MSIP_Label_2c0a8209-6590-4cef-adb7-80fa47675d6e_Method">
    <vt:lpwstr>Standard</vt:lpwstr>
  </property>
  <property fmtid="{D5CDD505-2E9C-101B-9397-08002B2CF9AE}" pid="8" name="MSIP_Label_2c0a8209-6590-4cef-adb7-80fa47675d6e_Name">
    <vt:lpwstr>FREMAP_Publico</vt:lpwstr>
  </property>
  <property fmtid="{D5CDD505-2E9C-101B-9397-08002B2CF9AE}" pid="9" name="MSIP_Label_2c0a8209-6590-4cef-adb7-80fa47675d6e_SiteId">
    <vt:lpwstr>99cff6d8-6977-4e4e-bf84-a3a534ac8aad</vt:lpwstr>
  </property>
  <property fmtid="{D5CDD505-2E9C-101B-9397-08002B2CF9AE}" pid="10" name="MSIP_Label_2c0a8209-6590-4cef-adb7-80fa47675d6e_ActionId">
    <vt:lpwstr>2c30067f-61e3-4520-bf32-da580d910417</vt:lpwstr>
  </property>
  <property fmtid="{D5CDD505-2E9C-101B-9397-08002B2CF9AE}" pid="11" name="MSIP_Label_2c0a8209-6590-4cef-adb7-80fa47675d6e_ContentBits">
    <vt:lpwstr>2</vt:lpwstr>
  </property>
  <property fmtid="{D5CDD505-2E9C-101B-9397-08002B2CF9AE}" pid="12" name="MSIP_Label_2c0a8209-6590-4cef-adb7-80fa47675d6e_Tag">
    <vt:lpwstr>10, 3, 0, 1</vt:lpwstr>
  </property>
</Properties>
</file>